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BD" w:rsidRPr="00426582" w:rsidRDefault="008F07B2" w:rsidP="00EA37C9">
      <w:pPr>
        <w:spacing w:line="240" w:lineRule="auto"/>
        <w:rPr>
          <w:rFonts w:ascii="SignaColumn-Book" w:hAnsi="SignaColumn-Book"/>
          <w:b/>
          <w:color w:val="auto"/>
          <w:sz w:val="20"/>
          <w:szCs w:val="20"/>
        </w:rPr>
      </w:pPr>
      <w:r w:rsidRPr="00426582">
        <w:rPr>
          <w:rFonts w:ascii="SignaColumn-Book" w:hAnsi="SignaColumn-Book"/>
          <w:b/>
          <w:color w:val="auto"/>
          <w:sz w:val="20"/>
          <w:szCs w:val="20"/>
        </w:rPr>
        <w:t>Avainvapaaehtoisen polku -projekti</w:t>
      </w:r>
    </w:p>
    <w:p w:rsidR="008F07B2" w:rsidRPr="00426582" w:rsidRDefault="008F07B2" w:rsidP="00EA37C9">
      <w:pPr>
        <w:spacing w:line="240" w:lineRule="auto"/>
        <w:rPr>
          <w:rFonts w:ascii="SignaColumn-Book" w:hAnsi="SignaColumn-Book"/>
          <w:b/>
          <w:color w:val="auto"/>
          <w:sz w:val="20"/>
          <w:szCs w:val="20"/>
        </w:rPr>
      </w:pPr>
      <w:r w:rsidRPr="00426582">
        <w:rPr>
          <w:rFonts w:ascii="SignaColumn-Book" w:hAnsi="SignaColumn-Book"/>
          <w:b/>
          <w:color w:val="auto"/>
          <w:sz w:val="20"/>
          <w:szCs w:val="20"/>
        </w:rPr>
        <w:t>Ma</w:t>
      </w:r>
      <w:r w:rsidR="00F45688">
        <w:rPr>
          <w:rFonts w:ascii="SignaColumn-Book" w:hAnsi="SignaColumn-Book"/>
          <w:b/>
          <w:color w:val="auto"/>
          <w:sz w:val="20"/>
          <w:szCs w:val="20"/>
        </w:rPr>
        <w:t>anantai</w:t>
      </w:r>
      <w:r w:rsidRPr="00426582">
        <w:rPr>
          <w:rFonts w:ascii="SignaColumn-Book" w:hAnsi="SignaColumn-Book"/>
          <w:b/>
          <w:color w:val="auto"/>
          <w:sz w:val="20"/>
          <w:szCs w:val="20"/>
        </w:rPr>
        <w:t xml:space="preserve"> 23.9.2013</w:t>
      </w:r>
    </w:p>
    <w:p w:rsidR="00C22C38" w:rsidRPr="00583ADB" w:rsidRDefault="00C22C38" w:rsidP="00EA37C9">
      <w:pPr>
        <w:spacing w:line="240" w:lineRule="auto"/>
        <w:rPr>
          <w:rFonts w:ascii="SignaColumn-Book" w:hAnsi="SignaColumn-Book"/>
          <w:color w:val="FF0000"/>
          <w:sz w:val="20"/>
          <w:szCs w:val="20"/>
        </w:rPr>
      </w:pPr>
      <w:r w:rsidRPr="00426582">
        <w:rPr>
          <w:rFonts w:ascii="SignaColumn-Book" w:hAnsi="SignaColumn-Book"/>
          <w:b/>
          <w:color w:val="auto"/>
          <w:sz w:val="20"/>
          <w:szCs w:val="20"/>
        </w:rPr>
        <w:t>Muistio</w:t>
      </w:r>
      <w:r w:rsidR="00583ADB">
        <w:rPr>
          <w:rFonts w:ascii="SignaColumn-Book" w:hAnsi="SignaColumn-Book"/>
          <w:b/>
          <w:color w:val="auto"/>
          <w:sz w:val="20"/>
          <w:szCs w:val="20"/>
        </w:rPr>
        <w:t xml:space="preserve"> </w:t>
      </w:r>
      <w:r w:rsidR="00583ADB" w:rsidRPr="00583ADB">
        <w:rPr>
          <w:rFonts w:ascii="SignaColumn-Book" w:hAnsi="SignaColumn-Book"/>
          <w:b/>
          <w:color w:val="FF0000"/>
          <w:sz w:val="20"/>
          <w:szCs w:val="20"/>
        </w:rPr>
        <w:t>Päätökset punaisella</w:t>
      </w:r>
    </w:p>
    <w:p w:rsidR="008F07B2" w:rsidRPr="00426582" w:rsidRDefault="008F07B2" w:rsidP="00EA37C9">
      <w:pPr>
        <w:spacing w:line="240" w:lineRule="auto"/>
        <w:rPr>
          <w:rFonts w:ascii="SignaColumn-Book" w:hAnsi="SignaColumn-Book"/>
          <w:color w:val="auto"/>
          <w:sz w:val="20"/>
          <w:szCs w:val="20"/>
        </w:rPr>
      </w:pPr>
    </w:p>
    <w:p w:rsidR="008F07B2" w:rsidRPr="00426582" w:rsidRDefault="008F07B2" w:rsidP="00EA37C9">
      <w:pPr>
        <w:spacing w:line="240" w:lineRule="auto"/>
        <w:rPr>
          <w:rFonts w:ascii="SignaColumn-Book" w:hAnsi="SignaColumn-Book"/>
          <w:color w:val="auto"/>
          <w:sz w:val="20"/>
          <w:szCs w:val="20"/>
        </w:rPr>
      </w:pPr>
      <w:r w:rsidRPr="00643EEA">
        <w:rPr>
          <w:rFonts w:ascii="SignaColumn-Book" w:hAnsi="SignaColumn-Book"/>
          <w:b/>
          <w:color w:val="auto"/>
          <w:sz w:val="20"/>
          <w:szCs w:val="20"/>
        </w:rPr>
        <w:t>Paikalla:</w:t>
      </w:r>
      <w:r w:rsidRPr="00426582">
        <w:rPr>
          <w:rFonts w:ascii="SignaColumn-Book" w:hAnsi="SignaColumn-Book"/>
          <w:color w:val="auto"/>
          <w:sz w:val="20"/>
          <w:szCs w:val="20"/>
        </w:rPr>
        <w:t xml:space="preserve"> Ulla Rantanen, Emilia Fagerlund, Sole Noranta, Outi</w:t>
      </w:r>
      <w:r w:rsidR="00DD26C5">
        <w:rPr>
          <w:rFonts w:ascii="SignaColumn-Book" w:hAnsi="SignaColumn-Book"/>
          <w:color w:val="auto"/>
          <w:sz w:val="20"/>
          <w:szCs w:val="20"/>
        </w:rPr>
        <w:t xml:space="preserve"> Sanmark</w:t>
      </w:r>
      <w:r w:rsidRPr="00426582">
        <w:rPr>
          <w:rFonts w:ascii="SignaColumn-Book" w:hAnsi="SignaColumn-Book"/>
          <w:color w:val="auto"/>
          <w:sz w:val="20"/>
          <w:szCs w:val="20"/>
        </w:rPr>
        <w:t xml:space="preserve">, Örn Witting, </w:t>
      </w:r>
      <w:r w:rsidR="008B32E1">
        <w:rPr>
          <w:rFonts w:ascii="SignaColumn-Book" w:hAnsi="SignaColumn-Book"/>
          <w:color w:val="auto"/>
          <w:sz w:val="20"/>
          <w:szCs w:val="20"/>
        </w:rPr>
        <w:t xml:space="preserve">Kati Ketola, </w:t>
      </w:r>
      <w:r w:rsidRPr="00426582">
        <w:rPr>
          <w:rFonts w:ascii="SignaColumn-Book" w:hAnsi="SignaColumn-Book"/>
          <w:color w:val="auto"/>
          <w:sz w:val="20"/>
          <w:szCs w:val="20"/>
        </w:rPr>
        <w:t>Mia E</w:t>
      </w:r>
      <w:r w:rsidRPr="00426582">
        <w:rPr>
          <w:rFonts w:ascii="SignaColumn-Book" w:hAnsi="SignaColumn-Book"/>
          <w:color w:val="auto"/>
          <w:sz w:val="20"/>
          <w:szCs w:val="20"/>
        </w:rPr>
        <w:t>k</w:t>
      </w:r>
      <w:r w:rsidRPr="00426582">
        <w:rPr>
          <w:rFonts w:ascii="SignaColumn-Book" w:hAnsi="SignaColumn-Book"/>
          <w:color w:val="auto"/>
          <w:sz w:val="20"/>
          <w:szCs w:val="20"/>
        </w:rPr>
        <w:t xml:space="preserve">ström-Huttunen, </w:t>
      </w:r>
      <w:r w:rsidR="000E3AB6">
        <w:rPr>
          <w:rFonts w:ascii="SignaColumn-Book" w:hAnsi="SignaColumn-Book"/>
          <w:color w:val="auto"/>
          <w:sz w:val="20"/>
          <w:szCs w:val="20"/>
        </w:rPr>
        <w:t xml:space="preserve">Anna Vuorinen, </w:t>
      </w:r>
      <w:r w:rsidRPr="00426582">
        <w:rPr>
          <w:rFonts w:ascii="SignaColumn-Book" w:hAnsi="SignaColumn-Book"/>
          <w:color w:val="auto"/>
          <w:sz w:val="20"/>
          <w:szCs w:val="20"/>
        </w:rPr>
        <w:t>Heini Aaltonen, Niina Hirvonen, Anita Hartikka, Maria Pikkarainen</w:t>
      </w:r>
      <w:r w:rsidR="00C94AB2">
        <w:rPr>
          <w:rFonts w:ascii="SignaColumn-Book" w:hAnsi="SignaColumn-Book"/>
          <w:color w:val="auto"/>
          <w:sz w:val="20"/>
          <w:szCs w:val="20"/>
        </w:rPr>
        <w:t>, Tuula Luoma.</w:t>
      </w:r>
    </w:p>
    <w:p w:rsidR="00D81713" w:rsidRPr="00426582" w:rsidRDefault="00D81713" w:rsidP="00EA37C9">
      <w:pPr>
        <w:spacing w:line="240" w:lineRule="auto"/>
        <w:rPr>
          <w:rFonts w:ascii="SignaColumn-Book" w:hAnsi="SignaColumn-Book"/>
          <w:color w:val="auto"/>
          <w:sz w:val="20"/>
          <w:szCs w:val="20"/>
        </w:rPr>
      </w:pPr>
    </w:p>
    <w:p w:rsidR="00C22C38" w:rsidRPr="00426582" w:rsidRDefault="00C22C38" w:rsidP="00EA37C9">
      <w:pPr>
        <w:spacing w:line="240" w:lineRule="auto"/>
        <w:rPr>
          <w:rFonts w:ascii="SignaColumn-Book" w:hAnsi="SignaColumn-Book"/>
          <w:color w:val="auto"/>
          <w:sz w:val="20"/>
          <w:szCs w:val="20"/>
        </w:rPr>
      </w:pPr>
    </w:p>
    <w:p w:rsidR="00C94AB2" w:rsidRDefault="00C22C38" w:rsidP="00EA37C9">
      <w:pPr>
        <w:spacing w:line="240" w:lineRule="auto"/>
        <w:rPr>
          <w:rFonts w:ascii="SignaColumn-Book" w:hAnsi="SignaColumn-Book"/>
          <w:b/>
          <w:color w:val="auto"/>
          <w:sz w:val="20"/>
          <w:szCs w:val="20"/>
        </w:rPr>
      </w:pPr>
      <w:r w:rsidRPr="00426582">
        <w:rPr>
          <w:rFonts w:ascii="SignaColumn-Book" w:hAnsi="SignaColumn-Book"/>
          <w:b/>
          <w:color w:val="auto"/>
          <w:sz w:val="20"/>
          <w:szCs w:val="20"/>
        </w:rPr>
        <w:t>Lyhyt kertaus projektista</w:t>
      </w:r>
      <w:r w:rsidR="00C94AB2">
        <w:rPr>
          <w:rFonts w:ascii="SignaColumn-Book" w:hAnsi="SignaColumn-Book"/>
          <w:b/>
          <w:color w:val="auto"/>
          <w:sz w:val="20"/>
          <w:szCs w:val="20"/>
        </w:rPr>
        <w:t xml:space="preserve"> / Ulla ja Maria</w:t>
      </w:r>
    </w:p>
    <w:p w:rsidR="00D81713" w:rsidRPr="00426582" w:rsidRDefault="00C22C38" w:rsidP="00EA37C9">
      <w:pPr>
        <w:spacing w:line="240" w:lineRule="auto"/>
        <w:rPr>
          <w:rFonts w:ascii="SignaColumn-Book" w:hAnsi="SignaColumn-Book"/>
          <w:color w:val="auto"/>
          <w:sz w:val="20"/>
          <w:szCs w:val="20"/>
        </w:rPr>
      </w:pPr>
      <w:proofErr w:type="gramStart"/>
      <w:r w:rsidRPr="00426582">
        <w:rPr>
          <w:rFonts w:ascii="SignaColumn-Book" w:hAnsi="SignaColumn-Book"/>
          <w:color w:val="auto"/>
          <w:sz w:val="20"/>
          <w:szCs w:val="20"/>
        </w:rPr>
        <w:t xml:space="preserve">Keskustelua </w:t>
      </w:r>
      <w:r w:rsidR="00C94AB2">
        <w:rPr>
          <w:rFonts w:ascii="SignaColumn-Book" w:hAnsi="SignaColumn-Book"/>
          <w:color w:val="auto"/>
          <w:sz w:val="20"/>
          <w:szCs w:val="20"/>
        </w:rPr>
        <w:t xml:space="preserve">projektin etenemisestä ja </w:t>
      </w:r>
      <w:r w:rsidRPr="00426582">
        <w:rPr>
          <w:rFonts w:ascii="SignaColumn-Book" w:hAnsi="SignaColumn-Book"/>
          <w:color w:val="auto"/>
          <w:sz w:val="20"/>
          <w:szCs w:val="20"/>
        </w:rPr>
        <w:t>projektin puitteissa päivitettävistä dokumenteista.</w:t>
      </w:r>
      <w:proofErr w:type="gramEnd"/>
      <w:r w:rsidRPr="00426582">
        <w:rPr>
          <w:rFonts w:ascii="SignaColumn-Book" w:hAnsi="SignaColumn-Book"/>
          <w:color w:val="auto"/>
          <w:sz w:val="20"/>
          <w:szCs w:val="20"/>
        </w:rPr>
        <w:t xml:space="preserve"> Nostettiin esi</w:t>
      </w:r>
      <w:r w:rsidRPr="00426582">
        <w:rPr>
          <w:rFonts w:ascii="SignaColumn-Book" w:hAnsi="SignaColumn-Book"/>
          <w:color w:val="auto"/>
          <w:sz w:val="20"/>
          <w:szCs w:val="20"/>
        </w:rPr>
        <w:t>l</w:t>
      </w:r>
      <w:r w:rsidRPr="00426582">
        <w:rPr>
          <w:rFonts w:ascii="SignaColumn-Book" w:hAnsi="SignaColumn-Book"/>
          <w:color w:val="auto"/>
          <w:sz w:val="20"/>
          <w:szCs w:val="20"/>
        </w:rPr>
        <w:t>le, kuinka tärkeää olisi listata vapaaehtoistoiminnan toimintamuodot aina samalla tavalla eri paikoissa, erityisesti nettisivuilla listan tulisi olla</w:t>
      </w:r>
      <w:r w:rsidR="00C94AB2">
        <w:rPr>
          <w:rFonts w:ascii="SignaColumn-Book" w:hAnsi="SignaColumn-Book"/>
          <w:color w:val="auto"/>
          <w:sz w:val="20"/>
          <w:szCs w:val="20"/>
        </w:rPr>
        <w:t xml:space="preserve"> looginen ja tarpeeksi kattava.</w:t>
      </w:r>
      <w:r w:rsidRPr="00426582">
        <w:rPr>
          <w:rFonts w:ascii="SignaColumn-Book" w:hAnsi="SignaColumn-Book"/>
          <w:color w:val="auto"/>
          <w:sz w:val="20"/>
          <w:szCs w:val="20"/>
        </w:rPr>
        <w:t xml:space="preserve"> </w:t>
      </w:r>
    </w:p>
    <w:p w:rsidR="00C22C38" w:rsidRPr="00426582" w:rsidRDefault="00C22C38" w:rsidP="00EA37C9">
      <w:pPr>
        <w:spacing w:line="240" w:lineRule="auto"/>
        <w:rPr>
          <w:rFonts w:ascii="SignaColumn-Book" w:hAnsi="SignaColumn-Book"/>
          <w:color w:val="auto"/>
          <w:sz w:val="20"/>
          <w:szCs w:val="20"/>
        </w:rPr>
      </w:pPr>
    </w:p>
    <w:p w:rsidR="00C22C38" w:rsidRPr="00426582" w:rsidRDefault="00C22C38" w:rsidP="00EA37C9">
      <w:pPr>
        <w:spacing w:line="240" w:lineRule="auto"/>
        <w:rPr>
          <w:rFonts w:ascii="SignaColumn-Book" w:hAnsi="SignaColumn-Book"/>
          <w:b/>
          <w:color w:val="auto"/>
          <w:sz w:val="20"/>
          <w:szCs w:val="20"/>
        </w:rPr>
      </w:pPr>
      <w:r w:rsidRPr="00426582">
        <w:rPr>
          <w:rFonts w:ascii="SignaColumn-Book" w:hAnsi="SignaColumn-Book"/>
          <w:b/>
          <w:color w:val="auto"/>
          <w:sz w:val="20"/>
          <w:szCs w:val="20"/>
        </w:rPr>
        <w:t>Etappi 6: Ohjaus ja tuki</w:t>
      </w:r>
      <w:r w:rsidR="00237ADC">
        <w:rPr>
          <w:rFonts w:ascii="SignaColumn-Book" w:hAnsi="SignaColumn-Book"/>
          <w:b/>
          <w:color w:val="auto"/>
          <w:sz w:val="20"/>
          <w:szCs w:val="20"/>
        </w:rPr>
        <w:t xml:space="preserve"> &amp;</w:t>
      </w:r>
      <w:r w:rsidR="00BB424E">
        <w:rPr>
          <w:rFonts w:ascii="SignaColumn-Book" w:hAnsi="SignaColumn-Book"/>
          <w:b/>
          <w:color w:val="auto"/>
          <w:sz w:val="20"/>
          <w:szCs w:val="20"/>
        </w:rPr>
        <w:t xml:space="preserve"> </w:t>
      </w:r>
      <w:r w:rsidR="00237ADC">
        <w:rPr>
          <w:rFonts w:ascii="SignaColumn-Book" w:hAnsi="SignaColumn-Book"/>
          <w:b/>
          <w:color w:val="auto"/>
          <w:sz w:val="20"/>
          <w:szCs w:val="20"/>
        </w:rPr>
        <w:t>Etappi 8: Virkistys</w:t>
      </w:r>
      <w:r w:rsidRPr="00426582">
        <w:rPr>
          <w:rFonts w:ascii="SignaColumn-Book" w:hAnsi="SignaColumn-Book"/>
          <w:b/>
          <w:color w:val="auto"/>
          <w:sz w:val="20"/>
          <w:szCs w:val="20"/>
        </w:rPr>
        <w:t xml:space="preserve"> / Ulla</w:t>
      </w:r>
    </w:p>
    <w:p w:rsidR="00C22C38" w:rsidRDefault="00C22C38" w:rsidP="00EA37C9">
      <w:pPr>
        <w:spacing w:line="240" w:lineRule="auto"/>
        <w:rPr>
          <w:rFonts w:ascii="SignaColumn-Book" w:hAnsi="SignaColumn-Book"/>
          <w:color w:val="auto"/>
          <w:sz w:val="20"/>
          <w:szCs w:val="20"/>
        </w:rPr>
      </w:pPr>
      <w:r w:rsidRPr="00426582">
        <w:rPr>
          <w:rFonts w:ascii="SignaColumn-Book" w:hAnsi="SignaColumn-Book"/>
          <w:color w:val="auto"/>
          <w:sz w:val="20"/>
          <w:szCs w:val="20"/>
        </w:rPr>
        <w:t>Ulla esitteli vastuutaulukon, jossa keskustoimiston, piiri</w:t>
      </w:r>
      <w:r w:rsidR="00791D7C">
        <w:rPr>
          <w:rFonts w:ascii="SignaColumn-Book" w:hAnsi="SignaColumn-Book"/>
          <w:color w:val="auto"/>
          <w:sz w:val="20"/>
          <w:szCs w:val="20"/>
        </w:rPr>
        <w:t>n</w:t>
      </w:r>
      <w:r w:rsidRPr="00426582">
        <w:rPr>
          <w:rFonts w:ascii="SignaColumn-Book" w:hAnsi="SignaColumn-Book"/>
          <w:color w:val="auto"/>
          <w:sz w:val="20"/>
          <w:szCs w:val="20"/>
        </w:rPr>
        <w:t xml:space="preserve"> ja osaston vastuuhenkilöt ja </w:t>
      </w:r>
      <w:r w:rsidR="00911300">
        <w:rPr>
          <w:rFonts w:ascii="SignaColumn-Book" w:hAnsi="SignaColumn-Book"/>
          <w:color w:val="auto"/>
          <w:sz w:val="20"/>
          <w:szCs w:val="20"/>
        </w:rPr>
        <w:t xml:space="preserve">etappeihin liittyvät </w:t>
      </w:r>
      <w:r w:rsidRPr="00426582">
        <w:rPr>
          <w:rFonts w:ascii="SignaColumn-Book" w:hAnsi="SignaColumn-Book"/>
          <w:color w:val="auto"/>
          <w:sz w:val="20"/>
          <w:szCs w:val="20"/>
        </w:rPr>
        <w:t xml:space="preserve">tehtävät kuvattu. </w:t>
      </w:r>
      <w:proofErr w:type="gramStart"/>
      <w:r w:rsidRPr="00426582">
        <w:rPr>
          <w:rFonts w:ascii="SignaColumn-Book" w:hAnsi="SignaColumn-Book"/>
          <w:color w:val="auto"/>
          <w:sz w:val="20"/>
          <w:szCs w:val="20"/>
        </w:rPr>
        <w:t>Keskustelua piirin roolista vapaaehtoisten ohjaamisessa ja tukemisessa.</w:t>
      </w:r>
      <w:proofErr w:type="gramEnd"/>
    </w:p>
    <w:p w:rsidR="00426582" w:rsidRDefault="00426582" w:rsidP="00EA37C9">
      <w:pPr>
        <w:spacing w:line="240" w:lineRule="auto"/>
        <w:rPr>
          <w:rFonts w:ascii="SignaColumn-Book" w:hAnsi="SignaColumn-Book"/>
          <w:color w:val="auto"/>
          <w:sz w:val="20"/>
          <w:szCs w:val="20"/>
        </w:rPr>
      </w:pPr>
    </w:p>
    <w:p w:rsidR="00426582" w:rsidRPr="00237ADC" w:rsidRDefault="00426582" w:rsidP="00EA37C9">
      <w:pPr>
        <w:spacing w:line="240" w:lineRule="auto"/>
        <w:rPr>
          <w:rFonts w:ascii="SignaColumn-Book" w:hAnsi="SignaColumn-Book"/>
          <w:b/>
          <w:color w:val="auto"/>
          <w:sz w:val="20"/>
          <w:szCs w:val="20"/>
        </w:rPr>
      </w:pPr>
      <w:r w:rsidRPr="00237ADC">
        <w:rPr>
          <w:rFonts w:ascii="SignaColumn-Book" w:hAnsi="SignaColumn-Book"/>
          <w:b/>
          <w:color w:val="auto"/>
          <w:sz w:val="20"/>
          <w:szCs w:val="20"/>
        </w:rPr>
        <w:t>Etappi 9: Palkitseminen / Outi</w:t>
      </w:r>
    </w:p>
    <w:p w:rsidR="00FF7516" w:rsidRDefault="00791D7C" w:rsidP="00EA37C9">
      <w:pPr>
        <w:spacing w:line="240" w:lineRule="auto"/>
        <w:rPr>
          <w:rFonts w:ascii="SignaColumn-Book" w:hAnsi="SignaColumn-Book"/>
          <w:color w:val="auto"/>
          <w:sz w:val="20"/>
          <w:szCs w:val="20"/>
        </w:rPr>
      </w:pPr>
      <w:r>
        <w:rPr>
          <w:rFonts w:ascii="SignaColumn-Book" w:hAnsi="SignaColumn-Book"/>
          <w:color w:val="auto"/>
          <w:sz w:val="20"/>
          <w:szCs w:val="20"/>
        </w:rPr>
        <w:t>Outi</w:t>
      </w:r>
      <w:r w:rsidRPr="00426582">
        <w:rPr>
          <w:rFonts w:ascii="SignaColumn-Book" w:hAnsi="SignaColumn-Book"/>
          <w:color w:val="auto"/>
          <w:sz w:val="20"/>
          <w:szCs w:val="20"/>
        </w:rPr>
        <w:t xml:space="preserve"> </w:t>
      </w:r>
      <w:r>
        <w:rPr>
          <w:rFonts w:ascii="SignaColumn-Book" w:hAnsi="SignaColumn-Book"/>
          <w:color w:val="auto"/>
          <w:sz w:val="20"/>
          <w:szCs w:val="20"/>
        </w:rPr>
        <w:t>kuvasi</w:t>
      </w:r>
      <w:r w:rsidRPr="00426582">
        <w:rPr>
          <w:rFonts w:ascii="SignaColumn-Book" w:hAnsi="SignaColumn-Book"/>
          <w:color w:val="auto"/>
          <w:sz w:val="20"/>
          <w:szCs w:val="20"/>
        </w:rPr>
        <w:t xml:space="preserve"> </w:t>
      </w:r>
      <w:r>
        <w:rPr>
          <w:rFonts w:ascii="SignaColumn-Book" w:hAnsi="SignaColumn-Book"/>
          <w:color w:val="auto"/>
          <w:sz w:val="20"/>
          <w:szCs w:val="20"/>
        </w:rPr>
        <w:t>prosessin, jolla hän käsittelee huomionosoitushakemuksia</w:t>
      </w:r>
      <w:r w:rsidRPr="00426582">
        <w:rPr>
          <w:rFonts w:ascii="SignaColumn-Book" w:hAnsi="SignaColumn-Book"/>
          <w:color w:val="auto"/>
          <w:sz w:val="20"/>
          <w:szCs w:val="20"/>
        </w:rPr>
        <w:t xml:space="preserve">. </w:t>
      </w:r>
      <w:r w:rsidR="00237ADC">
        <w:rPr>
          <w:rFonts w:ascii="SignaColumn-Book" w:hAnsi="SignaColumn-Book"/>
          <w:color w:val="auto"/>
          <w:sz w:val="20"/>
          <w:szCs w:val="20"/>
        </w:rPr>
        <w:t>Huomionosoitusten hakeminen tapahtuu epätasaisesti eri osastojen välillä: toiset hakevat usein ja säännöllisesti, toiset eivät juuri ko</w:t>
      </w:r>
      <w:r w:rsidR="00237ADC">
        <w:rPr>
          <w:rFonts w:ascii="SignaColumn-Book" w:hAnsi="SignaColumn-Book"/>
          <w:color w:val="auto"/>
          <w:sz w:val="20"/>
          <w:szCs w:val="20"/>
        </w:rPr>
        <w:t>s</w:t>
      </w:r>
      <w:r w:rsidR="00237ADC">
        <w:rPr>
          <w:rFonts w:ascii="SignaColumn-Book" w:hAnsi="SignaColumn-Book"/>
          <w:color w:val="auto"/>
          <w:sz w:val="20"/>
          <w:szCs w:val="20"/>
        </w:rPr>
        <w:t>kaan.</w:t>
      </w:r>
      <w:r w:rsidR="00911300">
        <w:rPr>
          <w:rFonts w:ascii="SignaColumn-Book" w:hAnsi="SignaColumn-Book"/>
          <w:color w:val="auto"/>
          <w:sz w:val="20"/>
          <w:szCs w:val="20"/>
        </w:rPr>
        <w:t xml:space="preserve"> Miten tätä voisi markkinoida hiljaisille osastoille? Mainostavatko piirit ja kummit osastoille hu</w:t>
      </w:r>
      <w:r w:rsidR="00911300">
        <w:rPr>
          <w:rFonts w:ascii="SignaColumn-Book" w:hAnsi="SignaColumn-Book"/>
          <w:color w:val="auto"/>
          <w:sz w:val="20"/>
          <w:szCs w:val="20"/>
        </w:rPr>
        <w:t>o</w:t>
      </w:r>
      <w:r w:rsidR="00911300">
        <w:rPr>
          <w:rFonts w:ascii="SignaColumn-Book" w:hAnsi="SignaColumn-Book"/>
          <w:color w:val="auto"/>
          <w:sz w:val="20"/>
          <w:szCs w:val="20"/>
        </w:rPr>
        <w:t xml:space="preserve">mionosoitusten hakemista? </w:t>
      </w:r>
      <w:r w:rsidR="00620432">
        <w:rPr>
          <w:rFonts w:ascii="SignaColumn-Book" w:hAnsi="SignaColumn-Book"/>
          <w:color w:val="auto"/>
          <w:sz w:val="20"/>
          <w:szCs w:val="20"/>
        </w:rPr>
        <w:t xml:space="preserve">Mainostusta voisi lisätä valtakunnalliseen Tässä ja </w:t>
      </w:r>
      <w:proofErr w:type="spellStart"/>
      <w:r w:rsidR="00620432">
        <w:rPr>
          <w:rFonts w:ascii="SignaColumn-Book" w:hAnsi="SignaColumn-Book"/>
          <w:color w:val="auto"/>
          <w:sz w:val="20"/>
          <w:szCs w:val="20"/>
        </w:rPr>
        <w:t>nytiin</w:t>
      </w:r>
      <w:proofErr w:type="spellEnd"/>
      <w:r w:rsidR="00620432">
        <w:rPr>
          <w:rFonts w:ascii="SignaColumn-Book" w:hAnsi="SignaColumn-Book"/>
          <w:color w:val="auto"/>
          <w:sz w:val="20"/>
          <w:szCs w:val="20"/>
        </w:rPr>
        <w:t xml:space="preserve">. </w:t>
      </w:r>
      <w:r w:rsidR="008B32E1">
        <w:rPr>
          <w:rFonts w:ascii="SignaColumn-Book" w:hAnsi="SignaColumn-Book"/>
          <w:color w:val="auto"/>
          <w:sz w:val="20"/>
          <w:szCs w:val="20"/>
        </w:rPr>
        <w:t>Yhdistäminen ka</w:t>
      </w:r>
      <w:r w:rsidR="008B32E1">
        <w:rPr>
          <w:rFonts w:ascii="SignaColumn-Book" w:hAnsi="SignaColumn-Book"/>
          <w:color w:val="auto"/>
          <w:sz w:val="20"/>
          <w:szCs w:val="20"/>
        </w:rPr>
        <w:t>m</w:t>
      </w:r>
      <w:r w:rsidR="008B32E1">
        <w:rPr>
          <w:rFonts w:ascii="SignaColumn-Book" w:hAnsi="SignaColumn-Book"/>
          <w:color w:val="auto"/>
          <w:sz w:val="20"/>
          <w:szCs w:val="20"/>
        </w:rPr>
        <w:t>panja- tai vuosikelloon, koska huomionosoitukset haetaan aina tiettyyn aikaan?</w:t>
      </w:r>
      <w:r w:rsidR="00C973D9">
        <w:rPr>
          <w:rFonts w:ascii="SignaColumn-Book" w:hAnsi="SignaColumn-Book"/>
          <w:color w:val="auto"/>
          <w:sz w:val="20"/>
          <w:szCs w:val="20"/>
        </w:rPr>
        <w:t xml:space="preserve"> </w:t>
      </w:r>
      <w:r w:rsidR="00620432">
        <w:rPr>
          <w:rFonts w:ascii="SignaColumn-Book" w:hAnsi="SignaColumn-Book"/>
          <w:color w:val="auto"/>
          <w:sz w:val="20"/>
          <w:szCs w:val="20"/>
        </w:rPr>
        <w:t xml:space="preserve">Kummin vuosikellon voisi lisätä päivityksessä olevaan dokumenttiin Vapaaehtoisen tukeminen – Opas työntekijöille. </w:t>
      </w:r>
      <w:r w:rsidR="00C973D9">
        <w:rPr>
          <w:rFonts w:ascii="SignaColumn-Book" w:hAnsi="SignaColumn-Book"/>
          <w:color w:val="auto"/>
          <w:sz w:val="20"/>
          <w:szCs w:val="20"/>
        </w:rPr>
        <w:t>Onko huomionosoitusten hakeminen tarpeeksi helppoa, vai olisiko tarpeen jotenkin yksinkertaistaa</w:t>
      </w:r>
      <w:r w:rsidR="00C973D9" w:rsidRPr="00C973D9">
        <w:rPr>
          <w:rFonts w:ascii="SignaColumn-Book" w:hAnsi="SignaColumn-Book"/>
          <w:color w:val="auto"/>
          <w:sz w:val="20"/>
          <w:szCs w:val="20"/>
        </w:rPr>
        <w:t xml:space="preserve"> </w:t>
      </w:r>
      <w:r w:rsidR="00C973D9">
        <w:rPr>
          <w:rFonts w:ascii="SignaColumn-Book" w:hAnsi="SignaColumn-Book"/>
          <w:color w:val="auto"/>
          <w:sz w:val="20"/>
          <w:szCs w:val="20"/>
        </w:rPr>
        <w:t>prosessia?</w:t>
      </w:r>
      <w:r w:rsidR="003924FE">
        <w:rPr>
          <w:rFonts w:ascii="SignaColumn-Book" w:hAnsi="SignaColumn-Book"/>
          <w:color w:val="auto"/>
          <w:sz w:val="20"/>
          <w:szCs w:val="20"/>
        </w:rPr>
        <w:t xml:space="preserve"> Olisiko tarpeen laatia opas huomionosoitusten hakemisesta, jossa esim. mukana kuvat? Osastotoimiston ohjeistukseen lisättävä hakupäi</w:t>
      </w:r>
      <w:r w:rsidR="00620432">
        <w:rPr>
          <w:rFonts w:ascii="SignaColumn-Book" w:hAnsi="SignaColumn-Book"/>
          <w:color w:val="auto"/>
          <w:sz w:val="20"/>
          <w:szCs w:val="20"/>
        </w:rPr>
        <w:t>vämäärät, listauksessa</w:t>
      </w:r>
      <w:r w:rsidR="003924FE">
        <w:rPr>
          <w:rFonts w:ascii="SignaColumn-Book" w:hAnsi="SignaColumn-Book"/>
          <w:color w:val="auto"/>
          <w:sz w:val="20"/>
          <w:szCs w:val="20"/>
        </w:rPr>
        <w:t xml:space="preserve"> hyvä esittää ensin helpommin jaettavat hu</w:t>
      </w:r>
      <w:r w:rsidR="003924FE">
        <w:rPr>
          <w:rFonts w:ascii="SignaColumn-Book" w:hAnsi="SignaColumn-Book"/>
          <w:color w:val="auto"/>
          <w:sz w:val="20"/>
          <w:szCs w:val="20"/>
        </w:rPr>
        <w:t>o</w:t>
      </w:r>
      <w:r w:rsidR="003924FE">
        <w:rPr>
          <w:rFonts w:ascii="SignaColumn-Book" w:hAnsi="SignaColumn-Book"/>
          <w:color w:val="auto"/>
          <w:sz w:val="20"/>
          <w:szCs w:val="20"/>
        </w:rPr>
        <w:t xml:space="preserve">mionosoitukset, lopuksi vaikeammin haettavat. Outi päivittää </w:t>
      </w:r>
      <w:proofErr w:type="spellStart"/>
      <w:r w:rsidR="003924FE">
        <w:rPr>
          <w:rFonts w:ascii="SignaColumn-Book" w:hAnsi="SignaColumn-Book"/>
          <w:color w:val="auto"/>
          <w:sz w:val="20"/>
          <w:szCs w:val="20"/>
        </w:rPr>
        <w:t>RedNetin</w:t>
      </w:r>
      <w:proofErr w:type="spellEnd"/>
      <w:r w:rsidR="003924FE">
        <w:rPr>
          <w:rFonts w:ascii="SignaColumn-Book" w:hAnsi="SignaColumn-Book"/>
          <w:color w:val="auto"/>
          <w:sz w:val="20"/>
          <w:szCs w:val="20"/>
        </w:rPr>
        <w:t xml:space="preserve"> osastotoimiston ohjeistuksen. </w:t>
      </w:r>
      <w:r w:rsidR="00FF7516">
        <w:rPr>
          <w:rFonts w:ascii="SignaColumn-Book" w:hAnsi="SignaColumn-Book"/>
          <w:color w:val="auto"/>
          <w:sz w:val="20"/>
          <w:szCs w:val="20"/>
        </w:rPr>
        <w:t>Keskustelua vapaaehtoisena ja työntekijänä kertyvien vuosien laskemisesta, kun henkilö vaihtaa vapa</w:t>
      </w:r>
      <w:r w:rsidR="00FF7516">
        <w:rPr>
          <w:rFonts w:ascii="SignaColumn-Book" w:hAnsi="SignaColumn-Book"/>
          <w:color w:val="auto"/>
          <w:sz w:val="20"/>
          <w:szCs w:val="20"/>
        </w:rPr>
        <w:t>a</w:t>
      </w:r>
      <w:r w:rsidR="00FF7516">
        <w:rPr>
          <w:rFonts w:ascii="SignaColumn-Book" w:hAnsi="SignaColumn-Book"/>
          <w:color w:val="auto"/>
          <w:sz w:val="20"/>
          <w:szCs w:val="20"/>
        </w:rPr>
        <w:t>ehtoistoiminnasta työntekijäksi tai toisinpäin tai jos toimintaan/työntekoon tulee taukoa.</w:t>
      </w:r>
    </w:p>
    <w:p w:rsidR="00426582" w:rsidRPr="00583ADB" w:rsidRDefault="00FF7516" w:rsidP="00EA37C9">
      <w:pPr>
        <w:spacing w:line="240" w:lineRule="auto"/>
        <w:rPr>
          <w:rFonts w:ascii="SignaColumn-Book" w:hAnsi="SignaColumn-Book"/>
          <w:color w:val="FF0000"/>
          <w:sz w:val="20"/>
          <w:szCs w:val="20"/>
        </w:rPr>
      </w:pPr>
      <w:r>
        <w:rPr>
          <w:rFonts w:ascii="SignaColumn-Book" w:hAnsi="SignaColumn-Book"/>
          <w:color w:val="auto"/>
          <w:sz w:val="20"/>
          <w:szCs w:val="20"/>
        </w:rPr>
        <w:t>Keskustelua siitä, miten osastojen palkittuja ihmisiä tuodaan esille, esimerkiksi piiritasolla.</w:t>
      </w:r>
      <w:r w:rsidR="00F03475">
        <w:rPr>
          <w:rFonts w:ascii="SignaColumn-Book" w:hAnsi="SignaColumn-Book"/>
          <w:color w:val="auto"/>
          <w:sz w:val="20"/>
          <w:szCs w:val="20"/>
        </w:rPr>
        <w:t xml:space="preserve"> Se voisi tuoda lisäarvoa: </w:t>
      </w:r>
      <w:r w:rsidR="008D73BA">
        <w:rPr>
          <w:rFonts w:ascii="SignaColumn-Book" w:hAnsi="SignaColumn-Book"/>
          <w:color w:val="auto"/>
          <w:sz w:val="20"/>
          <w:szCs w:val="20"/>
        </w:rPr>
        <w:t xml:space="preserve">palkitseminen </w:t>
      </w:r>
      <w:r w:rsidR="00F03475">
        <w:rPr>
          <w:rFonts w:ascii="SignaColumn-Book" w:hAnsi="SignaColumn-Book"/>
          <w:color w:val="auto"/>
          <w:sz w:val="20"/>
          <w:szCs w:val="20"/>
        </w:rPr>
        <w:t xml:space="preserve">esittelee </w:t>
      </w:r>
      <w:r w:rsidR="00620432">
        <w:rPr>
          <w:rFonts w:ascii="SignaColumn-Book" w:hAnsi="SignaColumn-Book"/>
          <w:color w:val="auto"/>
          <w:sz w:val="20"/>
          <w:szCs w:val="20"/>
        </w:rPr>
        <w:t xml:space="preserve">samalla SPR:n </w:t>
      </w:r>
      <w:r w:rsidR="00F03475">
        <w:rPr>
          <w:rFonts w:ascii="SignaColumn-Book" w:hAnsi="SignaColumn-Book"/>
          <w:color w:val="auto"/>
          <w:sz w:val="20"/>
          <w:szCs w:val="20"/>
        </w:rPr>
        <w:t xml:space="preserve">toimintaa ja kannustaa muita </w:t>
      </w:r>
      <w:r w:rsidR="00620432">
        <w:rPr>
          <w:rFonts w:ascii="SignaColumn-Book" w:hAnsi="SignaColumn-Book"/>
          <w:color w:val="auto"/>
          <w:sz w:val="20"/>
          <w:szCs w:val="20"/>
        </w:rPr>
        <w:t xml:space="preserve">vapaaehtoisia ja osastoja </w:t>
      </w:r>
      <w:r w:rsidR="00F03475">
        <w:rPr>
          <w:rFonts w:ascii="SignaColumn-Book" w:hAnsi="SignaColumn-Book"/>
          <w:color w:val="auto"/>
          <w:sz w:val="20"/>
          <w:szCs w:val="20"/>
        </w:rPr>
        <w:t xml:space="preserve">samaan. </w:t>
      </w:r>
      <w:r w:rsidR="00F03475" w:rsidRPr="00583ADB">
        <w:rPr>
          <w:rFonts w:ascii="SignaColumn-Book" w:hAnsi="SignaColumn-Book"/>
          <w:color w:val="FF0000"/>
          <w:sz w:val="20"/>
          <w:szCs w:val="20"/>
        </w:rPr>
        <w:t xml:space="preserve">Päätettiin, että jokainen keskustoimiston </w:t>
      </w:r>
      <w:proofErr w:type="spellStart"/>
      <w:r w:rsidR="00F03475" w:rsidRPr="00583ADB">
        <w:rPr>
          <w:rFonts w:ascii="SignaColumn-Book" w:hAnsi="SignaColumn-Book"/>
          <w:color w:val="FF0000"/>
          <w:sz w:val="20"/>
          <w:szCs w:val="20"/>
        </w:rPr>
        <w:t>Promo-vastaava</w:t>
      </w:r>
      <w:proofErr w:type="spellEnd"/>
      <w:r w:rsidR="00F03475" w:rsidRPr="00583ADB">
        <w:rPr>
          <w:rFonts w:ascii="SignaColumn-Book" w:hAnsi="SignaColumn-Book"/>
          <w:color w:val="FF0000"/>
          <w:sz w:val="20"/>
          <w:szCs w:val="20"/>
        </w:rPr>
        <w:t xml:space="preserve"> tekee </w:t>
      </w:r>
      <w:r w:rsidR="00F45688" w:rsidRPr="00583ADB">
        <w:rPr>
          <w:rFonts w:ascii="SignaColumn-Book" w:hAnsi="SignaColumn-Book"/>
          <w:color w:val="FF0000"/>
          <w:sz w:val="20"/>
          <w:szCs w:val="20"/>
        </w:rPr>
        <w:t>oman toimialansa</w:t>
      </w:r>
      <w:r w:rsidR="00620432" w:rsidRPr="00583ADB">
        <w:rPr>
          <w:rFonts w:ascii="SignaColumn-Book" w:hAnsi="SignaColumn-Book"/>
          <w:color w:val="FF0000"/>
          <w:sz w:val="20"/>
          <w:szCs w:val="20"/>
        </w:rPr>
        <w:t xml:space="preserve"> Vuoden </w:t>
      </w:r>
      <w:proofErr w:type="spellStart"/>
      <w:r w:rsidR="00620432" w:rsidRPr="00583ADB">
        <w:rPr>
          <w:rFonts w:ascii="SignaColumn-Book" w:hAnsi="SignaColumn-Book"/>
          <w:color w:val="FF0000"/>
          <w:sz w:val="20"/>
          <w:szCs w:val="20"/>
        </w:rPr>
        <w:t>Pr</w:t>
      </w:r>
      <w:r w:rsidR="00620432" w:rsidRPr="00583ADB">
        <w:rPr>
          <w:rFonts w:ascii="SignaColumn-Book" w:hAnsi="SignaColumn-Book"/>
          <w:color w:val="FF0000"/>
          <w:sz w:val="20"/>
          <w:szCs w:val="20"/>
        </w:rPr>
        <w:t>o</w:t>
      </w:r>
      <w:r w:rsidR="00620432" w:rsidRPr="00583ADB">
        <w:rPr>
          <w:rFonts w:ascii="SignaColumn-Book" w:hAnsi="SignaColumn-Book"/>
          <w:color w:val="FF0000"/>
          <w:sz w:val="20"/>
          <w:szCs w:val="20"/>
        </w:rPr>
        <w:t>mostaan</w:t>
      </w:r>
      <w:proofErr w:type="spellEnd"/>
      <w:r w:rsidR="00620432" w:rsidRPr="00583ADB">
        <w:rPr>
          <w:rFonts w:ascii="SignaColumn-Book" w:hAnsi="SignaColumn-Book"/>
          <w:color w:val="FF0000"/>
          <w:sz w:val="20"/>
          <w:szCs w:val="20"/>
        </w:rPr>
        <w:t xml:space="preserve"> hakemuksen </w:t>
      </w:r>
      <w:r w:rsidR="00F03475" w:rsidRPr="00583ADB">
        <w:rPr>
          <w:rFonts w:ascii="SignaColumn-Book" w:hAnsi="SignaColumn-Book"/>
          <w:color w:val="FF0000"/>
          <w:sz w:val="20"/>
          <w:szCs w:val="20"/>
        </w:rPr>
        <w:t xml:space="preserve">Kansalaisareenan Vuoden vapaaehtoinen </w:t>
      </w:r>
      <w:r w:rsidR="00791D7C" w:rsidRPr="00583ADB">
        <w:rPr>
          <w:rFonts w:ascii="SignaColumn-Book" w:hAnsi="SignaColumn-Book"/>
          <w:color w:val="FF0000"/>
          <w:sz w:val="20"/>
          <w:szCs w:val="20"/>
        </w:rPr>
        <w:t>-</w:t>
      </w:r>
      <w:r w:rsidR="00620432" w:rsidRPr="00583ADB">
        <w:rPr>
          <w:rFonts w:ascii="SignaColumn-Book" w:hAnsi="SignaColumn-Book"/>
          <w:color w:val="FF0000"/>
          <w:sz w:val="20"/>
          <w:szCs w:val="20"/>
        </w:rPr>
        <w:t>kilpailuun</w:t>
      </w:r>
      <w:r w:rsidR="00F03475" w:rsidRPr="00583ADB">
        <w:rPr>
          <w:rFonts w:ascii="SignaColumn-Book" w:hAnsi="SignaColumn-Book"/>
          <w:color w:val="FF0000"/>
          <w:sz w:val="20"/>
          <w:szCs w:val="20"/>
        </w:rPr>
        <w:t>.</w:t>
      </w:r>
    </w:p>
    <w:p w:rsidR="004D5CE0" w:rsidRDefault="004D5CE0" w:rsidP="00EA37C9">
      <w:pPr>
        <w:spacing w:line="240" w:lineRule="auto"/>
        <w:rPr>
          <w:rFonts w:ascii="SignaColumn-Book" w:hAnsi="SignaColumn-Book"/>
          <w:color w:val="auto"/>
          <w:sz w:val="20"/>
          <w:szCs w:val="20"/>
        </w:rPr>
      </w:pPr>
    </w:p>
    <w:p w:rsidR="004D5CE0" w:rsidRPr="00791D7C" w:rsidRDefault="004D5CE0" w:rsidP="00EA37C9">
      <w:pPr>
        <w:spacing w:line="240" w:lineRule="auto"/>
        <w:rPr>
          <w:rFonts w:ascii="SignaColumn-Book" w:hAnsi="SignaColumn-Book"/>
          <w:b/>
          <w:color w:val="auto"/>
          <w:sz w:val="20"/>
          <w:szCs w:val="20"/>
        </w:rPr>
      </w:pPr>
      <w:r w:rsidRPr="00791D7C">
        <w:rPr>
          <w:rFonts w:ascii="SignaColumn-Book" w:hAnsi="SignaColumn-Book"/>
          <w:b/>
          <w:color w:val="auto"/>
          <w:sz w:val="20"/>
          <w:szCs w:val="20"/>
        </w:rPr>
        <w:t>Etappi 10: Palaute</w:t>
      </w:r>
      <w:r w:rsidR="00C22181">
        <w:rPr>
          <w:rFonts w:ascii="SignaColumn-Book" w:hAnsi="SignaColumn-Book"/>
          <w:b/>
          <w:color w:val="auto"/>
          <w:sz w:val="20"/>
          <w:szCs w:val="20"/>
        </w:rPr>
        <w:t xml:space="preserve"> &amp; Etappi 11: Toiminnan lopettaminen</w:t>
      </w:r>
      <w:r w:rsidRPr="00791D7C">
        <w:rPr>
          <w:rFonts w:ascii="SignaColumn-Book" w:hAnsi="SignaColumn-Book"/>
          <w:b/>
          <w:color w:val="auto"/>
          <w:sz w:val="20"/>
          <w:szCs w:val="20"/>
        </w:rPr>
        <w:t xml:space="preserve"> / </w:t>
      </w:r>
      <w:proofErr w:type="spellStart"/>
      <w:r w:rsidRPr="00791D7C">
        <w:rPr>
          <w:rFonts w:ascii="SignaColumn-Book" w:hAnsi="SignaColumn-Book"/>
          <w:b/>
          <w:color w:val="auto"/>
          <w:sz w:val="20"/>
          <w:szCs w:val="20"/>
        </w:rPr>
        <w:t>Örkki</w:t>
      </w:r>
      <w:proofErr w:type="spellEnd"/>
    </w:p>
    <w:p w:rsidR="004D5CE0" w:rsidRDefault="00791D7C" w:rsidP="00EA37C9">
      <w:pPr>
        <w:spacing w:line="240" w:lineRule="auto"/>
        <w:rPr>
          <w:rFonts w:ascii="SignaColumn-Book" w:hAnsi="SignaColumn-Book"/>
          <w:color w:val="auto"/>
          <w:sz w:val="20"/>
          <w:szCs w:val="20"/>
        </w:rPr>
      </w:pPr>
      <w:r>
        <w:rPr>
          <w:rFonts w:ascii="SignaColumn-Book" w:hAnsi="SignaColumn-Book"/>
          <w:color w:val="auto"/>
          <w:sz w:val="20"/>
          <w:szCs w:val="20"/>
        </w:rPr>
        <w:t>Käytiin läpi vastuutaulukkoa</w:t>
      </w:r>
      <w:r w:rsidRPr="00426582">
        <w:rPr>
          <w:rFonts w:ascii="SignaColumn-Book" w:hAnsi="SignaColumn-Book"/>
          <w:color w:val="auto"/>
          <w:sz w:val="20"/>
          <w:szCs w:val="20"/>
        </w:rPr>
        <w:t>, jossa keskustoimiston, piiri</w:t>
      </w:r>
      <w:r>
        <w:rPr>
          <w:rFonts w:ascii="SignaColumn-Book" w:hAnsi="SignaColumn-Book"/>
          <w:color w:val="auto"/>
          <w:sz w:val="20"/>
          <w:szCs w:val="20"/>
        </w:rPr>
        <w:t>n</w:t>
      </w:r>
      <w:r w:rsidRPr="00426582">
        <w:rPr>
          <w:rFonts w:ascii="SignaColumn-Book" w:hAnsi="SignaColumn-Book"/>
          <w:color w:val="auto"/>
          <w:sz w:val="20"/>
          <w:szCs w:val="20"/>
        </w:rPr>
        <w:t xml:space="preserve"> ja osaston vastuuhenkilöt ja </w:t>
      </w:r>
      <w:r>
        <w:rPr>
          <w:rFonts w:ascii="SignaColumn-Book" w:hAnsi="SignaColumn-Book"/>
          <w:color w:val="auto"/>
          <w:sz w:val="20"/>
          <w:szCs w:val="20"/>
        </w:rPr>
        <w:t>etappeihin liitt</w:t>
      </w:r>
      <w:r>
        <w:rPr>
          <w:rFonts w:ascii="SignaColumn-Book" w:hAnsi="SignaColumn-Book"/>
          <w:color w:val="auto"/>
          <w:sz w:val="20"/>
          <w:szCs w:val="20"/>
        </w:rPr>
        <w:t>y</w:t>
      </w:r>
      <w:r>
        <w:rPr>
          <w:rFonts w:ascii="SignaColumn-Book" w:hAnsi="SignaColumn-Book"/>
          <w:color w:val="auto"/>
          <w:sz w:val="20"/>
          <w:szCs w:val="20"/>
        </w:rPr>
        <w:t xml:space="preserve">vät </w:t>
      </w:r>
      <w:r w:rsidRPr="00426582">
        <w:rPr>
          <w:rFonts w:ascii="SignaColumn-Book" w:hAnsi="SignaColumn-Book"/>
          <w:color w:val="auto"/>
          <w:sz w:val="20"/>
          <w:szCs w:val="20"/>
        </w:rPr>
        <w:t>tehtävät kuvattu.</w:t>
      </w:r>
      <w:r w:rsidR="00366093">
        <w:rPr>
          <w:rFonts w:ascii="SignaColumn-Book" w:hAnsi="SignaColumn-Book"/>
          <w:color w:val="auto"/>
          <w:sz w:val="20"/>
          <w:szCs w:val="20"/>
        </w:rPr>
        <w:t xml:space="preserve"> K</w:t>
      </w:r>
      <w:r>
        <w:rPr>
          <w:rFonts w:ascii="SignaColumn-Book" w:hAnsi="SignaColumn-Book"/>
          <w:color w:val="auto"/>
          <w:sz w:val="20"/>
          <w:szCs w:val="20"/>
        </w:rPr>
        <w:t>eskustel</w:t>
      </w:r>
      <w:r w:rsidR="00366093">
        <w:rPr>
          <w:rFonts w:ascii="SignaColumn-Book" w:hAnsi="SignaColumn-Book"/>
          <w:color w:val="auto"/>
          <w:sz w:val="20"/>
          <w:szCs w:val="20"/>
        </w:rPr>
        <w:t>tiin vahvuuksista ja haasteista</w:t>
      </w:r>
      <w:r w:rsidR="00366093" w:rsidRPr="00366093">
        <w:rPr>
          <w:rFonts w:ascii="SignaColumn-Book" w:hAnsi="SignaColumn-Book"/>
          <w:color w:val="auto"/>
          <w:sz w:val="20"/>
          <w:szCs w:val="20"/>
        </w:rPr>
        <w:t xml:space="preserve"> </w:t>
      </w:r>
      <w:r w:rsidR="00366093">
        <w:rPr>
          <w:rFonts w:ascii="SignaColumn-Book" w:hAnsi="SignaColumn-Book"/>
          <w:color w:val="auto"/>
          <w:sz w:val="20"/>
          <w:szCs w:val="20"/>
        </w:rPr>
        <w:t>ja täydennettiin taulukkoa</w:t>
      </w:r>
      <w:r>
        <w:rPr>
          <w:rFonts w:ascii="SignaColumn-Book" w:hAnsi="SignaColumn-Book"/>
          <w:color w:val="auto"/>
          <w:sz w:val="20"/>
          <w:szCs w:val="20"/>
        </w:rPr>
        <w:t>.</w:t>
      </w:r>
      <w:r w:rsidR="00E33941">
        <w:rPr>
          <w:rFonts w:ascii="SignaColumn-Book" w:hAnsi="SignaColumn-Book"/>
          <w:color w:val="auto"/>
          <w:sz w:val="20"/>
          <w:szCs w:val="20"/>
        </w:rPr>
        <w:t xml:space="preserve"> Esiin tuotiin myös ajatuksia, toiveita ja kehitysideoita rekisterin rakenteesta ja toimivuudesta:</w:t>
      </w:r>
    </w:p>
    <w:p w:rsidR="00E33941" w:rsidRPr="00BD155D" w:rsidRDefault="00E33941" w:rsidP="00BD155D">
      <w:pPr>
        <w:pStyle w:val="ListParagraph"/>
        <w:numPr>
          <w:ilvl w:val="0"/>
          <w:numId w:val="1"/>
        </w:numPr>
        <w:spacing w:line="240" w:lineRule="auto"/>
        <w:rPr>
          <w:rFonts w:ascii="SignaColumn-Book" w:hAnsi="SignaColumn-Book"/>
          <w:color w:val="auto"/>
          <w:sz w:val="20"/>
          <w:szCs w:val="20"/>
        </w:rPr>
      </w:pPr>
      <w:r w:rsidRPr="00BD155D">
        <w:rPr>
          <w:rFonts w:ascii="SignaColumn-Book" w:hAnsi="SignaColumn-Book"/>
          <w:color w:val="auto"/>
          <w:sz w:val="20"/>
          <w:szCs w:val="20"/>
        </w:rPr>
        <w:t>Tarvitaan valtakunnallinen sovellus vapaaehtoisrekisteriä varten</w:t>
      </w:r>
      <w:r w:rsidR="00BD155D">
        <w:rPr>
          <w:rFonts w:ascii="SignaColumn-Book" w:hAnsi="SignaColumn-Book"/>
          <w:color w:val="auto"/>
          <w:sz w:val="20"/>
          <w:szCs w:val="20"/>
        </w:rPr>
        <w:t>.</w:t>
      </w:r>
    </w:p>
    <w:p w:rsidR="00E33941" w:rsidRPr="00BD155D" w:rsidRDefault="00E33941" w:rsidP="00BD155D">
      <w:pPr>
        <w:pStyle w:val="ListParagraph"/>
        <w:numPr>
          <w:ilvl w:val="0"/>
          <w:numId w:val="1"/>
        </w:numPr>
        <w:spacing w:line="240" w:lineRule="auto"/>
        <w:rPr>
          <w:rFonts w:ascii="SignaColumn-Book" w:hAnsi="SignaColumn-Book"/>
          <w:color w:val="auto"/>
          <w:sz w:val="20"/>
          <w:szCs w:val="20"/>
        </w:rPr>
      </w:pPr>
      <w:r w:rsidRPr="00BD155D">
        <w:rPr>
          <w:rFonts w:ascii="SignaColumn-Book" w:hAnsi="SignaColumn-Book"/>
          <w:color w:val="auto"/>
          <w:sz w:val="20"/>
          <w:szCs w:val="20"/>
        </w:rPr>
        <w:t>Tarvitaan strateginen päätös, millä aikataululla asiaa viedä eteenpäin ja millä kokoonpanolla. M</w:t>
      </w:r>
      <w:r w:rsidRPr="00BD155D">
        <w:rPr>
          <w:rFonts w:ascii="SignaColumn-Book" w:hAnsi="SignaColumn-Book"/>
          <w:color w:val="auto"/>
          <w:sz w:val="20"/>
          <w:szCs w:val="20"/>
        </w:rPr>
        <w:t>u</w:t>
      </w:r>
      <w:r w:rsidRPr="00BD155D">
        <w:rPr>
          <w:rFonts w:ascii="SignaColumn-Book" w:hAnsi="SignaColumn-Book"/>
          <w:color w:val="auto"/>
          <w:sz w:val="20"/>
          <w:szCs w:val="20"/>
        </w:rPr>
        <w:t>kaan kehittämiseen halutaan myös vapaaehtoisia. Tarvitaan tieto, kuka asiasta on vastuussa.</w:t>
      </w:r>
    </w:p>
    <w:p w:rsidR="00E33941" w:rsidRPr="00BD155D" w:rsidRDefault="00E33941" w:rsidP="00BD155D">
      <w:pPr>
        <w:pStyle w:val="ListParagraph"/>
        <w:numPr>
          <w:ilvl w:val="0"/>
          <w:numId w:val="1"/>
        </w:numPr>
        <w:spacing w:line="240" w:lineRule="auto"/>
        <w:rPr>
          <w:rFonts w:ascii="SignaColumn-Book" w:hAnsi="SignaColumn-Book"/>
          <w:color w:val="auto"/>
          <w:sz w:val="20"/>
          <w:szCs w:val="20"/>
        </w:rPr>
      </w:pPr>
      <w:r w:rsidRPr="00BD155D">
        <w:rPr>
          <w:rFonts w:ascii="SignaColumn-Book" w:hAnsi="SignaColumn-Book"/>
          <w:color w:val="auto"/>
          <w:sz w:val="20"/>
          <w:szCs w:val="20"/>
        </w:rPr>
        <w:t>Rekisterin on palveltava vapaaehtoistoimintaa ja sen tukitoimintoja.</w:t>
      </w:r>
    </w:p>
    <w:p w:rsidR="00E33941" w:rsidRPr="00BD155D" w:rsidRDefault="00E33941" w:rsidP="00BD155D">
      <w:pPr>
        <w:pStyle w:val="ListParagraph"/>
        <w:numPr>
          <w:ilvl w:val="0"/>
          <w:numId w:val="1"/>
        </w:numPr>
        <w:spacing w:line="240" w:lineRule="auto"/>
        <w:rPr>
          <w:rFonts w:ascii="SignaColumn-Book" w:hAnsi="SignaColumn-Book"/>
          <w:color w:val="auto"/>
          <w:sz w:val="20"/>
          <w:szCs w:val="20"/>
        </w:rPr>
      </w:pPr>
      <w:r w:rsidRPr="00BD155D">
        <w:rPr>
          <w:rFonts w:ascii="SignaColumn-Book" w:hAnsi="SignaColumn-Book"/>
          <w:color w:val="auto"/>
          <w:sz w:val="20"/>
          <w:szCs w:val="20"/>
        </w:rPr>
        <w:t xml:space="preserve">Rekisterin on kerättävä vapaaehtoisten perustiedot, koulutustiedot ja toimintahistorian. </w:t>
      </w:r>
    </w:p>
    <w:p w:rsidR="00E33941" w:rsidRPr="00BD155D" w:rsidRDefault="00E33941" w:rsidP="00BD155D">
      <w:pPr>
        <w:pStyle w:val="ListParagraph"/>
        <w:numPr>
          <w:ilvl w:val="0"/>
          <w:numId w:val="1"/>
        </w:numPr>
        <w:spacing w:line="240" w:lineRule="auto"/>
        <w:rPr>
          <w:rFonts w:ascii="SignaColumn-Book" w:hAnsi="SignaColumn-Book"/>
          <w:color w:val="auto"/>
          <w:sz w:val="20"/>
          <w:szCs w:val="20"/>
        </w:rPr>
      </w:pPr>
      <w:proofErr w:type="gramStart"/>
      <w:r w:rsidRPr="00BD155D">
        <w:rPr>
          <w:rFonts w:ascii="SignaColumn-Book" w:hAnsi="SignaColumn-Book"/>
          <w:color w:val="auto"/>
          <w:sz w:val="20"/>
          <w:szCs w:val="20"/>
        </w:rPr>
        <w:t>Rekisterin oltava avoinna vapaaehtoisille, toimintaryhmille,</w:t>
      </w:r>
      <w:r w:rsidR="00CC15FC">
        <w:rPr>
          <w:rFonts w:ascii="SignaColumn-Book" w:hAnsi="SignaColumn-Book"/>
          <w:color w:val="auto"/>
          <w:sz w:val="20"/>
          <w:szCs w:val="20"/>
        </w:rPr>
        <w:t xml:space="preserve"> osastoille,</w:t>
      </w:r>
      <w:r w:rsidRPr="00BD155D">
        <w:rPr>
          <w:rFonts w:ascii="SignaColumn-Book" w:hAnsi="SignaColumn-Book"/>
          <w:color w:val="auto"/>
          <w:sz w:val="20"/>
          <w:szCs w:val="20"/>
        </w:rPr>
        <w:t xml:space="preserve"> piirille ja keskustoimistolle</w:t>
      </w:r>
      <w:r w:rsidR="0095572E" w:rsidRPr="00BD155D">
        <w:rPr>
          <w:rFonts w:ascii="SignaColumn-Book" w:hAnsi="SignaColumn-Book"/>
          <w:color w:val="auto"/>
          <w:sz w:val="20"/>
          <w:szCs w:val="20"/>
        </w:rPr>
        <w:t>.</w:t>
      </w:r>
      <w:proofErr w:type="gramEnd"/>
    </w:p>
    <w:p w:rsidR="006C7152" w:rsidRDefault="006C7152" w:rsidP="00EA37C9">
      <w:pPr>
        <w:spacing w:line="240" w:lineRule="auto"/>
        <w:rPr>
          <w:rFonts w:ascii="SignaColumn-Book" w:hAnsi="SignaColumn-Book"/>
          <w:color w:val="auto"/>
          <w:sz w:val="20"/>
          <w:szCs w:val="20"/>
        </w:rPr>
      </w:pPr>
    </w:p>
    <w:p w:rsidR="00C94AB2" w:rsidRPr="00FF2514" w:rsidRDefault="00C94AB2" w:rsidP="00EA37C9">
      <w:pPr>
        <w:spacing w:line="240" w:lineRule="auto"/>
        <w:rPr>
          <w:rFonts w:ascii="SignaColumn-Book" w:hAnsi="SignaColumn-Book"/>
          <w:b/>
          <w:color w:val="auto"/>
          <w:sz w:val="20"/>
          <w:szCs w:val="20"/>
        </w:rPr>
      </w:pPr>
      <w:r w:rsidRPr="00FF2514">
        <w:rPr>
          <w:rFonts w:ascii="SignaColumn-Book" w:hAnsi="SignaColumn-Book"/>
          <w:b/>
          <w:color w:val="auto"/>
          <w:sz w:val="20"/>
          <w:szCs w:val="20"/>
        </w:rPr>
        <w:t>Perehdytysmateriaalin luominen / Sole</w:t>
      </w:r>
    </w:p>
    <w:p w:rsidR="008F07B2" w:rsidRDefault="00FF2514" w:rsidP="00EA37C9">
      <w:pPr>
        <w:spacing w:line="240" w:lineRule="auto"/>
        <w:rPr>
          <w:rFonts w:ascii="SignaColumn-Book" w:hAnsi="SignaColumn-Book"/>
          <w:color w:val="auto"/>
          <w:sz w:val="20"/>
          <w:szCs w:val="20"/>
        </w:rPr>
      </w:pPr>
      <w:r>
        <w:rPr>
          <w:rFonts w:ascii="SignaColumn-Book" w:hAnsi="SignaColumn-Book"/>
          <w:color w:val="auto"/>
          <w:sz w:val="20"/>
          <w:szCs w:val="20"/>
        </w:rPr>
        <w:t xml:space="preserve">Sole esitteli vapaaehtoisten koulutuksen rakenteen perehdytyksestä </w:t>
      </w:r>
      <w:proofErr w:type="spellStart"/>
      <w:r>
        <w:rPr>
          <w:rFonts w:ascii="SignaColumn-Book" w:hAnsi="SignaColumn-Book"/>
          <w:color w:val="auto"/>
          <w:sz w:val="20"/>
          <w:szCs w:val="20"/>
        </w:rPr>
        <w:t>promo-</w:t>
      </w:r>
      <w:proofErr w:type="spellEnd"/>
      <w:r>
        <w:rPr>
          <w:rFonts w:ascii="SignaColumn-Book" w:hAnsi="SignaColumn-Book"/>
          <w:color w:val="auto"/>
          <w:sz w:val="20"/>
          <w:szCs w:val="20"/>
        </w:rPr>
        <w:t xml:space="preserve"> ja kouluttajakoulutuksen kautta kouluttajien täydennys- ja jatkokoulutukseen.</w:t>
      </w:r>
      <w:r w:rsidR="007D523B">
        <w:rPr>
          <w:rFonts w:ascii="SignaColumn-Book" w:hAnsi="SignaColumn-Book"/>
          <w:color w:val="auto"/>
          <w:sz w:val="20"/>
          <w:szCs w:val="20"/>
        </w:rPr>
        <w:t xml:space="preserve"> Perehdytysmateriaalin pohjaksi Sole on luonut l</w:t>
      </w:r>
      <w:r w:rsidR="007D523B">
        <w:rPr>
          <w:rFonts w:ascii="SignaColumn-Book" w:hAnsi="SignaColumn-Book"/>
          <w:color w:val="auto"/>
          <w:sz w:val="20"/>
          <w:szCs w:val="20"/>
        </w:rPr>
        <w:t>o</w:t>
      </w:r>
      <w:r w:rsidR="007D523B">
        <w:rPr>
          <w:rFonts w:ascii="SignaColumn-Book" w:hAnsi="SignaColumn-Book"/>
          <w:color w:val="auto"/>
          <w:sz w:val="20"/>
          <w:szCs w:val="20"/>
        </w:rPr>
        <w:t xml:space="preserve">makkeen, jossa ydinainesanalyysin </w:t>
      </w:r>
      <w:proofErr w:type="spellStart"/>
      <w:r w:rsidR="007D523B">
        <w:rPr>
          <w:rFonts w:ascii="SignaColumn-Book" w:hAnsi="SignaColumn-Book"/>
          <w:color w:val="auto"/>
          <w:sz w:val="20"/>
          <w:szCs w:val="20"/>
        </w:rPr>
        <w:t>omaisesti</w:t>
      </w:r>
      <w:proofErr w:type="spellEnd"/>
      <w:r w:rsidR="007D523B">
        <w:rPr>
          <w:rFonts w:ascii="SignaColumn-Book" w:hAnsi="SignaColumn-Book"/>
          <w:color w:val="auto"/>
          <w:sz w:val="20"/>
          <w:szCs w:val="20"/>
        </w:rPr>
        <w:t xml:space="preserve"> kirjataan avainvapaaehtoisen tehtävät ja niiden vaatiman taidon ja osaamisen.</w:t>
      </w:r>
      <w:r w:rsidR="008B1CA6">
        <w:rPr>
          <w:rFonts w:ascii="SignaColumn-Book" w:hAnsi="SignaColumn-Book"/>
          <w:color w:val="auto"/>
          <w:sz w:val="20"/>
          <w:szCs w:val="20"/>
        </w:rPr>
        <w:t xml:space="preserve"> </w:t>
      </w:r>
      <w:r w:rsidR="008B1A9C">
        <w:rPr>
          <w:rFonts w:ascii="SignaColumn-Book" w:hAnsi="SignaColumn-Book"/>
          <w:color w:val="auto"/>
          <w:sz w:val="20"/>
          <w:szCs w:val="20"/>
        </w:rPr>
        <w:t>Käytettiin aikaa lomakkeiden täyttämiseen</w:t>
      </w:r>
      <w:r w:rsidR="00190A43">
        <w:rPr>
          <w:rFonts w:ascii="SignaColumn-Book" w:hAnsi="SignaColumn-Book"/>
          <w:color w:val="auto"/>
          <w:sz w:val="20"/>
          <w:szCs w:val="20"/>
        </w:rPr>
        <w:t>, minkä jälkeen</w:t>
      </w:r>
      <w:r w:rsidR="00C226BE">
        <w:rPr>
          <w:rFonts w:ascii="SignaColumn-Book" w:hAnsi="SignaColumn-Book"/>
          <w:color w:val="auto"/>
          <w:sz w:val="20"/>
          <w:szCs w:val="20"/>
        </w:rPr>
        <w:t xml:space="preserve"> </w:t>
      </w:r>
      <w:r w:rsidR="002D05C5">
        <w:rPr>
          <w:rFonts w:ascii="SignaColumn-Book" w:hAnsi="SignaColumn-Book"/>
          <w:color w:val="auto"/>
          <w:sz w:val="20"/>
          <w:szCs w:val="20"/>
        </w:rPr>
        <w:t>jokainen esitteli</w:t>
      </w:r>
      <w:r w:rsidR="00C226BE">
        <w:rPr>
          <w:rFonts w:ascii="SignaColumn-Book" w:hAnsi="SignaColumn-Book"/>
          <w:color w:val="auto"/>
          <w:sz w:val="20"/>
          <w:szCs w:val="20"/>
        </w:rPr>
        <w:t xml:space="preserve"> </w:t>
      </w:r>
      <w:r w:rsidR="002D05C5">
        <w:rPr>
          <w:rFonts w:ascii="SignaColumn-Book" w:hAnsi="SignaColumn-Book"/>
          <w:color w:val="auto"/>
          <w:sz w:val="20"/>
          <w:szCs w:val="20"/>
        </w:rPr>
        <w:t>laat</w:t>
      </w:r>
      <w:r w:rsidR="002D05C5">
        <w:rPr>
          <w:rFonts w:ascii="SignaColumn-Book" w:hAnsi="SignaColumn-Book"/>
          <w:color w:val="auto"/>
          <w:sz w:val="20"/>
          <w:szCs w:val="20"/>
        </w:rPr>
        <w:t>i</w:t>
      </w:r>
      <w:r w:rsidR="002D05C5">
        <w:rPr>
          <w:rFonts w:ascii="SignaColumn-Book" w:hAnsi="SignaColumn-Book"/>
          <w:color w:val="auto"/>
          <w:sz w:val="20"/>
          <w:szCs w:val="20"/>
        </w:rPr>
        <w:t>mansa</w:t>
      </w:r>
      <w:r w:rsidR="00C226BE">
        <w:rPr>
          <w:rFonts w:ascii="SignaColumn-Book" w:hAnsi="SignaColumn-Book"/>
          <w:color w:val="auto"/>
          <w:sz w:val="20"/>
          <w:szCs w:val="20"/>
        </w:rPr>
        <w:t xml:space="preserve"> hahmotel</w:t>
      </w:r>
      <w:r w:rsidR="002D05C5">
        <w:rPr>
          <w:rFonts w:ascii="SignaColumn-Book" w:hAnsi="SignaColumn-Book"/>
          <w:color w:val="auto"/>
          <w:sz w:val="20"/>
          <w:szCs w:val="20"/>
        </w:rPr>
        <w:t>man, joita</w:t>
      </w:r>
      <w:r w:rsidR="00190A43">
        <w:rPr>
          <w:rFonts w:ascii="SignaColumn-Book" w:hAnsi="SignaColumn-Book"/>
          <w:color w:val="auto"/>
          <w:sz w:val="20"/>
          <w:szCs w:val="20"/>
        </w:rPr>
        <w:t xml:space="preserve"> kommentoitiin yhdessä</w:t>
      </w:r>
      <w:r w:rsidR="008B1A9C">
        <w:rPr>
          <w:rFonts w:ascii="SignaColumn-Book" w:hAnsi="SignaColumn-Book"/>
          <w:color w:val="auto"/>
          <w:sz w:val="20"/>
          <w:szCs w:val="20"/>
        </w:rPr>
        <w:t xml:space="preserve">. </w:t>
      </w:r>
      <w:r w:rsidR="00E32BB4" w:rsidRPr="00583ADB">
        <w:rPr>
          <w:rFonts w:ascii="SignaColumn-Book" w:hAnsi="SignaColumn-Book"/>
          <w:color w:val="FF0000"/>
          <w:sz w:val="20"/>
          <w:szCs w:val="20"/>
        </w:rPr>
        <w:t>Päätettiin, että jokainen tallentaa oman</w:t>
      </w:r>
      <w:r w:rsidR="00633450" w:rsidRPr="00583ADB">
        <w:rPr>
          <w:rFonts w:ascii="SignaColumn-Book" w:hAnsi="SignaColumn-Book"/>
          <w:color w:val="FF0000"/>
          <w:sz w:val="20"/>
          <w:szCs w:val="20"/>
        </w:rPr>
        <w:t xml:space="preserve"> avainvapa</w:t>
      </w:r>
      <w:r w:rsidR="00633450" w:rsidRPr="00583ADB">
        <w:rPr>
          <w:rFonts w:ascii="SignaColumn-Book" w:hAnsi="SignaColumn-Book"/>
          <w:color w:val="FF0000"/>
          <w:sz w:val="20"/>
          <w:szCs w:val="20"/>
        </w:rPr>
        <w:t>a</w:t>
      </w:r>
      <w:r w:rsidR="00633450" w:rsidRPr="00583ADB">
        <w:rPr>
          <w:rFonts w:ascii="SignaColumn-Book" w:hAnsi="SignaColumn-Book"/>
          <w:color w:val="FF0000"/>
          <w:sz w:val="20"/>
          <w:szCs w:val="20"/>
        </w:rPr>
        <w:t>ehtoisensa</w:t>
      </w:r>
      <w:r w:rsidR="00E32BB4" w:rsidRPr="00583ADB">
        <w:rPr>
          <w:rFonts w:ascii="SignaColumn-Book" w:hAnsi="SignaColumn-Book"/>
          <w:color w:val="FF0000"/>
          <w:sz w:val="20"/>
          <w:szCs w:val="20"/>
        </w:rPr>
        <w:t xml:space="preserve"> </w:t>
      </w:r>
      <w:r w:rsidR="00190A43" w:rsidRPr="00583ADB">
        <w:rPr>
          <w:rFonts w:ascii="SignaColumn-Book" w:hAnsi="SignaColumn-Book"/>
          <w:color w:val="FF0000"/>
          <w:sz w:val="20"/>
          <w:szCs w:val="20"/>
        </w:rPr>
        <w:t xml:space="preserve">valmiin </w:t>
      </w:r>
      <w:r w:rsidR="00633450" w:rsidRPr="00583ADB">
        <w:rPr>
          <w:rFonts w:ascii="SignaColumn-Book" w:hAnsi="SignaColumn-Book"/>
          <w:color w:val="FF0000"/>
          <w:sz w:val="20"/>
          <w:szCs w:val="20"/>
        </w:rPr>
        <w:t>lomakkeen</w:t>
      </w:r>
      <w:r w:rsidR="00E32BB4" w:rsidRPr="00583ADB">
        <w:rPr>
          <w:rFonts w:ascii="SignaColumn-Book" w:hAnsi="SignaColumn-Book"/>
          <w:color w:val="FF0000"/>
          <w:sz w:val="20"/>
          <w:szCs w:val="20"/>
        </w:rPr>
        <w:t xml:space="preserve"> </w:t>
      </w:r>
      <w:proofErr w:type="spellStart"/>
      <w:r w:rsidR="008B1CA6" w:rsidRPr="00583ADB">
        <w:rPr>
          <w:rFonts w:ascii="SignaColumn-Book" w:hAnsi="SignaColumn-Book"/>
          <w:color w:val="FF0000"/>
          <w:sz w:val="20"/>
          <w:szCs w:val="20"/>
        </w:rPr>
        <w:t>RedNetiin</w:t>
      </w:r>
      <w:proofErr w:type="spellEnd"/>
      <w:r w:rsidR="008B1CA6" w:rsidRPr="00583ADB">
        <w:rPr>
          <w:rFonts w:ascii="SignaColumn-Book" w:hAnsi="SignaColumn-Book"/>
          <w:color w:val="FF0000"/>
          <w:sz w:val="20"/>
          <w:szCs w:val="20"/>
        </w:rPr>
        <w:t xml:space="preserve"> </w:t>
      </w:r>
      <w:r w:rsidR="003871DA" w:rsidRPr="00583ADB">
        <w:rPr>
          <w:rFonts w:ascii="SignaColumn-Book" w:hAnsi="SignaColumn-Book"/>
          <w:color w:val="FF0000"/>
          <w:sz w:val="20"/>
          <w:szCs w:val="20"/>
        </w:rPr>
        <w:t>Tehtävät/Y</w:t>
      </w:r>
      <w:r w:rsidR="00226768" w:rsidRPr="00583ADB">
        <w:rPr>
          <w:rFonts w:ascii="SignaColumn-Book" w:hAnsi="SignaColumn-Book"/>
          <w:color w:val="FF0000"/>
          <w:sz w:val="20"/>
          <w:szCs w:val="20"/>
        </w:rPr>
        <w:t>dinainesanalyysin alle</w:t>
      </w:r>
      <w:r w:rsidR="00190A43" w:rsidRPr="00583ADB">
        <w:rPr>
          <w:rFonts w:ascii="SignaColumn-Book" w:hAnsi="SignaColumn-Book"/>
          <w:color w:val="FF0000"/>
          <w:sz w:val="20"/>
          <w:szCs w:val="20"/>
        </w:rPr>
        <w:t xml:space="preserve"> 23.10.2013 mennessä</w:t>
      </w:r>
      <w:r w:rsidR="00226768" w:rsidRPr="00583ADB">
        <w:rPr>
          <w:rFonts w:ascii="SignaColumn-Book" w:hAnsi="SignaColumn-Book"/>
          <w:color w:val="FF0000"/>
          <w:sz w:val="20"/>
          <w:szCs w:val="20"/>
        </w:rPr>
        <w:t>.</w:t>
      </w:r>
      <w:r w:rsidR="00226768">
        <w:rPr>
          <w:rFonts w:ascii="SignaColumn-Book" w:hAnsi="SignaColumn-Book"/>
          <w:color w:val="auto"/>
          <w:sz w:val="20"/>
          <w:szCs w:val="20"/>
        </w:rPr>
        <w:t xml:space="preserve"> </w:t>
      </w:r>
      <w:r w:rsidR="00BD155D">
        <w:rPr>
          <w:rFonts w:ascii="SignaColumn-Book" w:hAnsi="SignaColumn-Book"/>
          <w:color w:val="auto"/>
          <w:sz w:val="20"/>
          <w:szCs w:val="20"/>
        </w:rPr>
        <w:t xml:space="preserve">Näistä laaditaan </w:t>
      </w:r>
      <w:r w:rsidR="009A4EA0">
        <w:rPr>
          <w:rFonts w:ascii="SignaColumn-Book" w:hAnsi="SignaColumn-Book"/>
          <w:color w:val="auto"/>
          <w:sz w:val="20"/>
          <w:szCs w:val="20"/>
        </w:rPr>
        <w:t>yhteismitalliset</w:t>
      </w:r>
      <w:r w:rsidR="002D05C5">
        <w:rPr>
          <w:rFonts w:ascii="SignaColumn-Book" w:hAnsi="SignaColumn-Book"/>
          <w:color w:val="auto"/>
          <w:sz w:val="20"/>
          <w:szCs w:val="20"/>
        </w:rPr>
        <w:t>, lyhyet, tiiviit</w:t>
      </w:r>
      <w:r w:rsidR="009A4EA0">
        <w:rPr>
          <w:rFonts w:ascii="SignaColumn-Book" w:hAnsi="SignaColumn-Book"/>
          <w:color w:val="auto"/>
          <w:sz w:val="20"/>
          <w:szCs w:val="20"/>
        </w:rPr>
        <w:t xml:space="preserve"> </w:t>
      </w:r>
      <w:r w:rsidR="00BD155D">
        <w:rPr>
          <w:rFonts w:ascii="SignaColumn-Book" w:hAnsi="SignaColumn-Book"/>
          <w:color w:val="auto"/>
          <w:sz w:val="20"/>
          <w:szCs w:val="20"/>
        </w:rPr>
        <w:t>perehdytyspaketit.</w:t>
      </w:r>
    </w:p>
    <w:p w:rsidR="009A4EA0" w:rsidRDefault="009A4EA0" w:rsidP="00EA37C9">
      <w:pPr>
        <w:spacing w:line="240" w:lineRule="auto"/>
        <w:rPr>
          <w:rFonts w:ascii="SignaColumn-Book" w:hAnsi="SignaColumn-Book"/>
          <w:color w:val="auto"/>
          <w:sz w:val="20"/>
          <w:szCs w:val="20"/>
        </w:rPr>
      </w:pPr>
    </w:p>
    <w:p w:rsidR="00353E73" w:rsidRPr="00353E73" w:rsidRDefault="00353E73" w:rsidP="00EA37C9">
      <w:pPr>
        <w:spacing w:line="240" w:lineRule="auto"/>
        <w:rPr>
          <w:rFonts w:ascii="SignaColumn-Book" w:hAnsi="SignaColumn-Book"/>
          <w:b/>
          <w:color w:val="auto"/>
          <w:sz w:val="20"/>
          <w:szCs w:val="20"/>
        </w:rPr>
      </w:pPr>
      <w:r w:rsidRPr="00353E73">
        <w:rPr>
          <w:rFonts w:ascii="SignaColumn-Book" w:hAnsi="SignaColumn-Book"/>
          <w:b/>
          <w:color w:val="auto"/>
          <w:sz w:val="20"/>
          <w:szCs w:val="20"/>
        </w:rPr>
        <w:t>Jatkotyöskentely / Ulla</w:t>
      </w:r>
    </w:p>
    <w:p w:rsidR="002D05C5" w:rsidRDefault="002D05C5" w:rsidP="00EA37C9">
      <w:pPr>
        <w:spacing w:line="240" w:lineRule="auto"/>
        <w:rPr>
          <w:rFonts w:ascii="SignaColumn-Book" w:hAnsi="SignaColumn-Book"/>
          <w:color w:val="auto"/>
          <w:sz w:val="20"/>
          <w:szCs w:val="20"/>
        </w:rPr>
      </w:pPr>
      <w:r>
        <w:rPr>
          <w:rFonts w:ascii="SignaColumn-Book" w:hAnsi="SignaColumn-Book"/>
          <w:color w:val="auto"/>
          <w:sz w:val="20"/>
          <w:szCs w:val="20"/>
        </w:rPr>
        <w:t xml:space="preserve">Perehdytyspaketeista laaditaan avainvapaaehtoisille jaettavat </w:t>
      </w:r>
      <w:proofErr w:type="spellStart"/>
      <w:r>
        <w:rPr>
          <w:rFonts w:ascii="SignaColumn-Book" w:hAnsi="SignaColumn-Book"/>
          <w:color w:val="auto"/>
          <w:sz w:val="20"/>
          <w:szCs w:val="20"/>
        </w:rPr>
        <w:t>pdf:t</w:t>
      </w:r>
      <w:proofErr w:type="spellEnd"/>
      <w:r>
        <w:rPr>
          <w:rFonts w:ascii="SignaColumn-Book" w:hAnsi="SignaColumn-Book"/>
          <w:color w:val="auto"/>
          <w:sz w:val="20"/>
          <w:szCs w:val="20"/>
        </w:rPr>
        <w:t>, jotka taitetaan yhteisellä ilmeellä.</w:t>
      </w:r>
    </w:p>
    <w:p w:rsidR="002D05C5" w:rsidRDefault="002D05C5" w:rsidP="00EA37C9">
      <w:pPr>
        <w:spacing w:line="240" w:lineRule="auto"/>
        <w:rPr>
          <w:rFonts w:ascii="SignaColumn-Book" w:hAnsi="SignaColumn-Book"/>
          <w:color w:val="auto"/>
          <w:sz w:val="20"/>
          <w:szCs w:val="20"/>
        </w:rPr>
      </w:pPr>
    </w:p>
    <w:p w:rsidR="009A4EA0" w:rsidRDefault="009A4EA0" w:rsidP="00EA37C9">
      <w:pPr>
        <w:spacing w:line="240" w:lineRule="auto"/>
        <w:rPr>
          <w:rFonts w:ascii="SignaColumn-Book" w:hAnsi="SignaColumn-Book"/>
          <w:color w:val="auto"/>
          <w:sz w:val="20"/>
          <w:szCs w:val="20"/>
        </w:rPr>
      </w:pPr>
      <w:r>
        <w:rPr>
          <w:rFonts w:ascii="SignaColumn-Book" w:hAnsi="SignaColumn-Book"/>
          <w:color w:val="auto"/>
          <w:sz w:val="20"/>
          <w:szCs w:val="20"/>
        </w:rPr>
        <w:t>Seuraava kokous</w:t>
      </w:r>
      <w:r w:rsidR="00353E73">
        <w:rPr>
          <w:rFonts w:ascii="SignaColumn-Book" w:hAnsi="SignaColumn-Book"/>
          <w:color w:val="auto"/>
          <w:sz w:val="20"/>
          <w:szCs w:val="20"/>
        </w:rPr>
        <w:t xml:space="preserve"> pidetään</w:t>
      </w:r>
      <w:r>
        <w:rPr>
          <w:rFonts w:ascii="SignaColumn-Book" w:hAnsi="SignaColumn-Book"/>
          <w:color w:val="auto"/>
          <w:sz w:val="20"/>
          <w:szCs w:val="20"/>
        </w:rPr>
        <w:t xml:space="preserve"> 7.11.</w:t>
      </w:r>
      <w:r w:rsidR="002D05C5">
        <w:rPr>
          <w:rFonts w:ascii="SignaColumn-Book" w:hAnsi="SignaColumn-Book"/>
          <w:color w:val="auto"/>
          <w:sz w:val="20"/>
          <w:szCs w:val="20"/>
        </w:rPr>
        <w:t>2013</w:t>
      </w:r>
      <w:r>
        <w:rPr>
          <w:rFonts w:ascii="SignaColumn-Book" w:hAnsi="SignaColumn-Book"/>
          <w:color w:val="auto"/>
          <w:sz w:val="20"/>
          <w:szCs w:val="20"/>
        </w:rPr>
        <w:t xml:space="preserve"> klo 9-16. </w:t>
      </w:r>
    </w:p>
    <w:p w:rsidR="008B1A9C" w:rsidRPr="00426582" w:rsidRDefault="008B1A9C" w:rsidP="00EA37C9">
      <w:pPr>
        <w:spacing w:line="240" w:lineRule="auto"/>
        <w:rPr>
          <w:rFonts w:ascii="SignaColumn-Book" w:hAnsi="SignaColumn-Book"/>
          <w:color w:val="auto"/>
          <w:sz w:val="20"/>
          <w:szCs w:val="20"/>
        </w:rPr>
      </w:pPr>
    </w:p>
    <w:sectPr w:rsidR="008B1A9C" w:rsidRPr="00426582" w:rsidSect="00353E73">
      <w:pgSz w:w="11906" w:h="16838" w:code="9"/>
      <w:pgMar w:top="567" w:right="849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Column-Book">
    <w:panose1 w:val="040B0604030504040204"/>
    <w:charset w:val="00"/>
    <w:family w:val="decorative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F7F66"/>
    <w:multiLevelType w:val="hybridMultilevel"/>
    <w:tmpl w:val="718C9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F915AF"/>
    <w:multiLevelType w:val="hybridMultilevel"/>
    <w:tmpl w:val="7FBA970C"/>
    <w:lvl w:ilvl="0" w:tplc="5908F898">
      <w:numFmt w:val="bullet"/>
      <w:lvlText w:val="-"/>
      <w:lvlJc w:val="left"/>
      <w:pPr>
        <w:ind w:left="720" w:hanging="360"/>
      </w:pPr>
      <w:rPr>
        <w:rFonts w:ascii="SignaColumn-Book" w:eastAsiaTheme="minorHAnsi" w:hAnsi="SignaColumn-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F07B2"/>
    <w:rsid w:val="0000067D"/>
    <w:rsid w:val="00073A7E"/>
    <w:rsid w:val="000B2C7B"/>
    <w:rsid w:val="000E3AB6"/>
    <w:rsid w:val="00142C1C"/>
    <w:rsid w:val="00190A43"/>
    <w:rsid w:val="00226768"/>
    <w:rsid w:val="00237ADC"/>
    <w:rsid w:val="002D05C5"/>
    <w:rsid w:val="00313DBD"/>
    <w:rsid w:val="00353E73"/>
    <w:rsid w:val="00366093"/>
    <w:rsid w:val="003871DA"/>
    <w:rsid w:val="003924FE"/>
    <w:rsid w:val="00426582"/>
    <w:rsid w:val="004D5CE0"/>
    <w:rsid w:val="00583ADB"/>
    <w:rsid w:val="006104E6"/>
    <w:rsid w:val="00620432"/>
    <w:rsid w:val="00633450"/>
    <w:rsid w:val="00643EEA"/>
    <w:rsid w:val="00667649"/>
    <w:rsid w:val="0069242A"/>
    <w:rsid w:val="006C7152"/>
    <w:rsid w:val="007356DC"/>
    <w:rsid w:val="00791D7C"/>
    <w:rsid w:val="007D523B"/>
    <w:rsid w:val="008372E0"/>
    <w:rsid w:val="008B1A9C"/>
    <w:rsid w:val="008B1CA6"/>
    <w:rsid w:val="008B32E1"/>
    <w:rsid w:val="008D73BA"/>
    <w:rsid w:val="008F07B2"/>
    <w:rsid w:val="00911300"/>
    <w:rsid w:val="0095572E"/>
    <w:rsid w:val="009A4EA0"/>
    <w:rsid w:val="009C119D"/>
    <w:rsid w:val="009D4E18"/>
    <w:rsid w:val="00AB20EF"/>
    <w:rsid w:val="00B06055"/>
    <w:rsid w:val="00BB424E"/>
    <w:rsid w:val="00BD155D"/>
    <w:rsid w:val="00C22181"/>
    <w:rsid w:val="00C226BE"/>
    <w:rsid w:val="00C22C38"/>
    <w:rsid w:val="00C314D8"/>
    <w:rsid w:val="00C534F1"/>
    <w:rsid w:val="00C54EBD"/>
    <w:rsid w:val="00C94AB2"/>
    <w:rsid w:val="00C973D9"/>
    <w:rsid w:val="00CC15FC"/>
    <w:rsid w:val="00D2796A"/>
    <w:rsid w:val="00D81713"/>
    <w:rsid w:val="00DD26C5"/>
    <w:rsid w:val="00E32BB4"/>
    <w:rsid w:val="00E33941"/>
    <w:rsid w:val="00EA37C9"/>
    <w:rsid w:val="00F03475"/>
    <w:rsid w:val="00F45688"/>
    <w:rsid w:val="00F65208"/>
    <w:rsid w:val="00FD0046"/>
    <w:rsid w:val="00FF2514"/>
    <w:rsid w:val="00FF7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5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mariapi</dc:creator>
  <cp:keywords/>
  <dc:description/>
  <cp:lastModifiedBy>mariapi</cp:lastModifiedBy>
  <cp:revision>38</cp:revision>
  <dcterms:created xsi:type="dcterms:W3CDTF">2013-09-23T06:38:00Z</dcterms:created>
  <dcterms:modified xsi:type="dcterms:W3CDTF">2013-10-01T13:08:00Z</dcterms:modified>
</cp:coreProperties>
</file>