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9B" w:rsidRPr="00C8059B" w:rsidRDefault="00C8059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C8059B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 w:rsidR="00961DFD">
        <w:rPr>
          <w:rFonts w:ascii="Verdana" w:hAnsi="Verdana"/>
          <w:b/>
          <w:color w:val="auto"/>
          <w:sz w:val="24"/>
          <w:szCs w:val="24"/>
        </w:rPr>
        <w:t>perehdytyspaketti</w:t>
      </w:r>
      <w:r w:rsidRPr="00C8059B">
        <w:rPr>
          <w:rFonts w:ascii="Verdana" w:hAnsi="Verdana"/>
          <w:b/>
          <w:color w:val="auto"/>
          <w:sz w:val="24"/>
          <w:szCs w:val="24"/>
        </w:rPr>
        <w:t xml:space="preserve"> 2013</w:t>
      </w:r>
    </w:p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C54EBD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C8059B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 w:rsidR="005B0A3E"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C8059B">
        <w:rPr>
          <w:rFonts w:ascii="Verdana" w:hAnsi="Verdana"/>
          <w:b/>
          <w:color w:val="auto"/>
          <w:sz w:val="28"/>
          <w:szCs w:val="28"/>
        </w:rPr>
        <w:t>KOULUTUKSEN SISÄLTÖIHIN</w:t>
      </w:r>
      <w:r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C8059B" w:rsidRPr="00A845D8" w:rsidRDefault="00A845D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A845D8">
        <w:rPr>
          <w:rFonts w:ascii="Verdana" w:hAnsi="Verdana"/>
          <w:color w:val="auto"/>
          <w:sz w:val="20"/>
          <w:szCs w:val="20"/>
        </w:rPr>
        <w:t xml:space="preserve">(Palautus </w:t>
      </w:r>
      <w:proofErr w:type="spellStart"/>
      <w:r w:rsidRPr="00A845D8">
        <w:rPr>
          <w:rFonts w:ascii="Verdana" w:hAnsi="Verdana"/>
          <w:color w:val="auto"/>
          <w:sz w:val="20"/>
          <w:szCs w:val="20"/>
        </w:rPr>
        <w:t>RedNettiin</w:t>
      </w:r>
      <w:proofErr w:type="spellEnd"/>
      <w:r w:rsidRPr="00A845D8">
        <w:rPr>
          <w:rFonts w:ascii="Verdana" w:hAnsi="Verdana"/>
          <w:color w:val="auto"/>
          <w:sz w:val="20"/>
          <w:szCs w:val="20"/>
        </w:rPr>
        <w:t xml:space="preserve"> 23.10. mennessä)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7"/>
        <w:gridCol w:w="5143"/>
        <w:gridCol w:w="4124"/>
        <w:gridCol w:w="2048"/>
      </w:tblGrid>
      <w:tr w:rsidR="00C8059B" w:rsidTr="001C15F4">
        <w:tc>
          <w:tcPr>
            <w:tcW w:w="15352" w:type="dxa"/>
            <w:gridSpan w:val="4"/>
          </w:tcPr>
          <w:p w:rsidR="00C8059B" w:rsidRPr="005B0A3E" w:rsidRDefault="00C8059B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C8059B" w:rsidRDefault="0043399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tiedottaja</w:t>
            </w:r>
          </w:p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1C15F4">
        <w:tc>
          <w:tcPr>
            <w:tcW w:w="15352" w:type="dxa"/>
            <w:gridSpan w:val="4"/>
          </w:tcPr>
          <w:p w:rsidR="005B0A3E" w:rsidRPr="005B0A3E" w:rsidRDefault="005B0A3E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 ja tehtävät:</w:t>
            </w:r>
          </w:p>
          <w:p w:rsidR="00B92B48" w:rsidRPr="008D36F2" w:rsidRDefault="00B92B48" w:rsidP="00B92B48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</w:pPr>
            <w:r w:rsidRPr="008D36F2"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>Tiedottaja suunnittelee osaston viestintää ja huolehtii viestinnästä</w:t>
            </w:r>
            <w:r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 xml:space="preserve"> </w:t>
            </w:r>
            <w:r w:rsidRPr="008D36F2"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>niin omille jäsenille kuin ulkoisesti. Hän huolehtii</w:t>
            </w:r>
            <w:r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 xml:space="preserve"> </w:t>
            </w:r>
            <w:r w:rsidRPr="008D36F2"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>mm. että jäsenkirjeet kulkevat säännöllisesti ja tiedotus</w:t>
            </w:r>
            <w:r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 xml:space="preserve"> </w:t>
            </w:r>
            <w:r w:rsidRPr="008D36F2"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>medialle tapahtumista ja osaston toiminnasta on aktiivista.</w:t>
            </w:r>
            <w:r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 xml:space="preserve"> </w:t>
            </w:r>
            <w:r w:rsidRPr="008D36F2"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>Hän myös tukee ja koordinoi toimintaryhmien viestintää.</w:t>
            </w:r>
            <w:r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 xml:space="preserve"> </w:t>
            </w:r>
            <w:r w:rsidRPr="008D36F2"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>Tiedo</w:t>
            </w:r>
            <w:r w:rsidRPr="008D36F2"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>t</w:t>
            </w:r>
            <w:r w:rsidRPr="008D36F2"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>taja pitää huolta myös osaston ulkoisesta ilmeestä,</w:t>
            </w:r>
            <w:r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 xml:space="preserve"> </w:t>
            </w:r>
            <w:r w:rsidRPr="008D36F2"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>niin, että osastos</w:t>
            </w:r>
            <w:r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>sa noudat</w:t>
            </w:r>
            <w:r w:rsidRPr="008D36F2"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>etaan yhteisiä</w:t>
            </w:r>
            <w:r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 xml:space="preserve"> Punaisen Ristin </w:t>
            </w:r>
            <w:r w:rsidRPr="008D36F2">
              <w:rPr>
                <w:rFonts w:ascii="Verdana" w:hAnsi="Verdana" w:cs="SignaColumn-Book"/>
                <w:color w:val="000000" w:themeColor="text1"/>
                <w:sz w:val="20"/>
                <w:szCs w:val="20"/>
              </w:rPr>
              <w:t>viestinnän linjoja.</w:t>
            </w:r>
          </w:p>
          <w:p w:rsidR="005B0A3E" w:rsidRDefault="005B0A3E" w:rsidP="00822F47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9790A" w:rsidTr="00013A32">
        <w:tc>
          <w:tcPr>
            <w:tcW w:w="4037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</w:t>
            </w:r>
            <w:r w:rsidR="005B0A3E">
              <w:rPr>
                <w:rFonts w:ascii="Verdana" w:hAnsi="Verdana"/>
                <w:color w:val="auto"/>
                <w:sz w:val="20"/>
                <w:szCs w:val="20"/>
              </w:rPr>
              <w:t xml:space="preserve"> (MUST KNOW)</w:t>
            </w:r>
          </w:p>
        </w:tc>
        <w:tc>
          <w:tcPr>
            <w:tcW w:w="5143" w:type="dxa"/>
          </w:tcPr>
          <w:p w:rsid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Mistä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tiedon tai taidon saa?</w:t>
            </w:r>
          </w:p>
          <w:p w:rsidR="0009790A" w:rsidRPr="0009790A" w:rsidRDefault="0009790A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</w:t>
            </w:r>
            <w:r w:rsidR="00013A32">
              <w:rPr>
                <w:rFonts w:ascii="Verdana" w:hAnsi="Verdana"/>
                <w:color w:val="auto"/>
                <w:sz w:val="20"/>
                <w:szCs w:val="20"/>
              </w:rPr>
              <w:t xml:space="preserve"> ja/tai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materiaalit</w:t>
            </w:r>
          </w:p>
        </w:tc>
        <w:tc>
          <w:tcPr>
            <w:tcW w:w="4124" w:type="dxa"/>
          </w:tcPr>
          <w:p w:rsidR="0009790A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48" w:type="dxa"/>
          </w:tcPr>
          <w:p w:rsid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013A32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09790A" w:rsidTr="00013A32">
        <w:tc>
          <w:tcPr>
            <w:tcW w:w="4037" w:type="dxa"/>
          </w:tcPr>
          <w:p w:rsidR="0009790A" w:rsidRPr="0009790A" w:rsidRDefault="00EE52A4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Tiedotteen kirjoittaminen</w:t>
            </w:r>
          </w:p>
        </w:tc>
        <w:tc>
          <w:tcPr>
            <w:tcW w:w="5143" w:type="dxa"/>
          </w:tcPr>
          <w:p w:rsidR="0009790A" w:rsidRPr="0009790A" w:rsidRDefault="009A389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(kampanjat)</w:t>
            </w:r>
          </w:p>
        </w:tc>
        <w:tc>
          <w:tcPr>
            <w:tcW w:w="4124" w:type="dxa"/>
          </w:tcPr>
          <w:p w:rsidR="0009790A" w:rsidRPr="0009790A" w:rsidRDefault="00422D2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keskustoimisto</w:t>
            </w:r>
          </w:p>
        </w:tc>
        <w:tc>
          <w:tcPr>
            <w:tcW w:w="2048" w:type="dxa"/>
          </w:tcPr>
          <w:p w:rsidR="0009790A" w:rsidRPr="0009790A" w:rsidRDefault="00EE52A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x</w:t>
            </w:r>
          </w:p>
        </w:tc>
      </w:tr>
      <w:tr w:rsidR="0009790A" w:rsidTr="00013A32">
        <w:tc>
          <w:tcPr>
            <w:tcW w:w="4037" w:type="dxa"/>
          </w:tcPr>
          <w:p w:rsidR="0009790A" w:rsidRPr="0009790A" w:rsidRDefault="00CA672A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Hyvät IT</w:t>
            </w:r>
            <w:r w:rsidR="00EE52A4">
              <w:rPr>
                <w:rFonts w:ascii="Verdana" w:hAnsi="Verdana"/>
                <w:color w:val="auto"/>
                <w:sz w:val="20"/>
                <w:szCs w:val="20"/>
              </w:rPr>
              <w:t>-taidot</w:t>
            </w:r>
          </w:p>
        </w:tc>
        <w:tc>
          <w:tcPr>
            <w:tcW w:w="5143" w:type="dxa"/>
          </w:tcPr>
          <w:p w:rsidR="0009790A" w:rsidRPr="0009790A" w:rsidRDefault="000A59B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Oma kokemus</w:t>
            </w:r>
          </w:p>
        </w:tc>
        <w:tc>
          <w:tcPr>
            <w:tcW w:w="4124" w:type="dxa"/>
          </w:tcPr>
          <w:p w:rsidR="0009790A" w:rsidRPr="0009790A" w:rsidRDefault="00422D2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-</w:t>
            </w:r>
          </w:p>
        </w:tc>
        <w:tc>
          <w:tcPr>
            <w:tcW w:w="2048" w:type="dxa"/>
          </w:tcPr>
          <w:p w:rsidR="0009790A" w:rsidRPr="0009790A" w:rsidRDefault="00EE52A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x</w:t>
            </w:r>
          </w:p>
        </w:tc>
      </w:tr>
      <w:tr w:rsidR="00961DFD" w:rsidTr="00013A32">
        <w:tc>
          <w:tcPr>
            <w:tcW w:w="4037" w:type="dxa"/>
          </w:tcPr>
          <w:p w:rsidR="00961DFD" w:rsidRPr="0009790A" w:rsidRDefault="00EE52A4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Eri viestintävälineiden tuntemus</w:t>
            </w:r>
          </w:p>
        </w:tc>
        <w:tc>
          <w:tcPr>
            <w:tcW w:w="5143" w:type="dxa"/>
          </w:tcPr>
          <w:p w:rsidR="00961DFD" w:rsidRPr="0009790A" w:rsidRDefault="000A59B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Oma kokemus</w:t>
            </w:r>
          </w:p>
        </w:tc>
        <w:tc>
          <w:tcPr>
            <w:tcW w:w="4124" w:type="dxa"/>
          </w:tcPr>
          <w:p w:rsidR="00961DFD" w:rsidRPr="0009790A" w:rsidRDefault="00422D2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-</w:t>
            </w:r>
          </w:p>
        </w:tc>
        <w:tc>
          <w:tcPr>
            <w:tcW w:w="2048" w:type="dxa"/>
          </w:tcPr>
          <w:p w:rsidR="00961DFD" w:rsidRPr="0009790A" w:rsidRDefault="00EE52A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x</w:t>
            </w:r>
          </w:p>
        </w:tc>
      </w:tr>
      <w:tr w:rsidR="001C15F4" w:rsidTr="00013A32">
        <w:tc>
          <w:tcPr>
            <w:tcW w:w="4037" w:type="dxa"/>
          </w:tcPr>
          <w:p w:rsidR="001C15F4" w:rsidRPr="0009790A" w:rsidRDefault="001C15F4" w:rsidP="001C15F4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Eri toimintamuotojen ja järjestön hyvä tuntemus</w:t>
            </w:r>
          </w:p>
        </w:tc>
        <w:tc>
          <w:tcPr>
            <w:tcW w:w="5143" w:type="dxa"/>
          </w:tcPr>
          <w:p w:rsidR="001C15F4" w:rsidRPr="0009790A" w:rsidRDefault="001C15F4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>Tutustumalla Punaisen Ristin nettisivuihin ja esimerkiksi vuosikertomuksiin.</w:t>
            </w:r>
            <w:proofErr w:type="gram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Tutustumalla osaston eri toimintaryhmiin ja ryhmien vetäjiin</w:t>
            </w:r>
            <w:r w:rsidR="00CC02ED">
              <w:rPr>
                <w:rFonts w:ascii="Verdana" w:hAnsi="Verdana"/>
                <w:color w:val="auto"/>
                <w:sz w:val="20"/>
                <w:szCs w:val="20"/>
              </w:rPr>
              <w:t>, läheinen yhteistyö puheenjohtajan kanssa, y</w:t>
            </w:r>
            <w:r w:rsidR="00CC02ED">
              <w:rPr>
                <w:rFonts w:ascii="Verdana" w:hAnsi="Verdana"/>
                <w:color w:val="auto"/>
                <w:sz w:val="20"/>
                <w:szCs w:val="20"/>
              </w:rPr>
              <w:t>h</w:t>
            </w:r>
            <w:r w:rsidR="00CC02ED">
              <w:rPr>
                <w:rFonts w:ascii="Verdana" w:hAnsi="Verdana"/>
                <w:color w:val="auto"/>
                <w:sz w:val="20"/>
                <w:szCs w:val="20"/>
              </w:rPr>
              <w:t xml:space="preserve">teisen lipun alla </w:t>
            </w:r>
            <w:proofErr w:type="gramStart"/>
            <w:r w:rsidR="00CC02ED">
              <w:rPr>
                <w:rFonts w:ascii="Verdana" w:hAnsi="Verdana"/>
                <w:color w:val="auto"/>
                <w:sz w:val="20"/>
                <w:szCs w:val="20"/>
              </w:rPr>
              <w:t>–kurssi</w:t>
            </w:r>
            <w:proofErr w:type="gramEnd"/>
            <w:r w:rsidR="00CC02ED">
              <w:rPr>
                <w:rFonts w:ascii="Verdana" w:hAnsi="Verdana"/>
                <w:color w:val="auto"/>
                <w:sz w:val="20"/>
                <w:szCs w:val="20"/>
              </w:rPr>
              <w:t>, perehdytyspassi</w:t>
            </w:r>
          </w:p>
        </w:tc>
        <w:tc>
          <w:tcPr>
            <w:tcW w:w="4124" w:type="dxa"/>
          </w:tcPr>
          <w:p w:rsidR="001C15F4" w:rsidRPr="0009790A" w:rsidRDefault="001C15F4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Kampanjakirjeet, internet-sivut</w:t>
            </w:r>
            <w:r w:rsidR="00443001">
              <w:rPr>
                <w:rFonts w:ascii="Verdana" w:hAnsi="Verdana"/>
                <w:color w:val="auto"/>
                <w:sz w:val="20"/>
                <w:szCs w:val="20"/>
              </w:rPr>
              <w:t>, Tässä ja nyt, Tehdään yhdessä</w:t>
            </w:r>
            <w:r w:rsidR="00CC02E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48" w:type="dxa"/>
          </w:tcPr>
          <w:p w:rsidR="001C15F4" w:rsidRPr="0009790A" w:rsidRDefault="001C15F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C15F4" w:rsidTr="00013A32">
        <w:tc>
          <w:tcPr>
            <w:tcW w:w="4037" w:type="dxa"/>
          </w:tcPr>
          <w:p w:rsidR="001C15F4" w:rsidRPr="0009790A" w:rsidRDefault="001C15F4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ilmeen tuntemus</w:t>
            </w:r>
          </w:p>
        </w:tc>
        <w:tc>
          <w:tcPr>
            <w:tcW w:w="5143" w:type="dxa"/>
          </w:tcPr>
          <w:p w:rsidR="001C15F4" w:rsidRPr="0009790A" w:rsidRDefault="001C15F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Graafinen ohje,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>, aineistopankki</w:t>
            </w:r>
          </w:p>
        </w:tc>
        <w:tc>
          <w:tcPr>
            <w:tcW w:w="4124" w:type="dxa"/>
          </w:tcPr>
          <w:p w:rsidR="001C15F4" w:rsidRPr="0009790A" w:rsidRDefault="001C15F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keskustoimisto</w:t>
            </w:r>
          </w:p>
        </w:tc>
        <w:tc>
          <w:tcPr>
            <w:tcW w:w="2048" w:type="dxa"/>
          </w:tcPr>
          <w:p w:rsidR="001C15F4" w:rsidRPr="0009790A" w:rsidRDefault="001C15F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C15F4" w:rsidTr="00013A32">
        <w:tc>
          <w:tcPr>
            <w:tcW w:w="4037" w:type="dxa"/>
          </w:tcPr>
          <w:p w:rsidR="001C15F4" w:rsidRPr="0009790A" w:rsidRDefault="001C15F4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43" w:type="dxa"/>
          </w:tcPr>
          <w:p w:rsidR="001C15F4" w:rsidRPr="0009790A" w:rsidRDefault="001C15F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1C15F4" w:rsidRPr="0009790A" w:rsidRDefault="001C15F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1C15F4" w:rsidRPr="0009790A" w:rsidRDefault="001C15F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0"/>
        <w:gridCol w:w="2062"/>
      </w:tblGrid>
      <w:tr w:rsidR="005B0A3E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(SHOULD KNOW)</w:t>
            </w:r>
          </w:p>
        </w:tc>
        <w:tc>
          <w:tcPr>
            <w:tcW w:w="5103" w:type="dxa"/>
          </w:tcPr>
          <w:p w:rsid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0" w:type="dxa"/>
          </w:tcPr>
          <w:p w:rsidR="005B0A3E" w:rsidRPr="0009790A" w:rsidRDefault="00013A32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62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E52A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  <w:r w:rsidR="00EE52A4">
              <w:rPr>
                <w:rFonts w:ascii="Verdana" w:hAnsi="Verdana"/>
                <w:color w:val="auto"/>
                <w:sz w:val="20"/>
                <w:szCs w:val="20"/>
              </w:rPr>
              <w:t xml:space="preserve"> hyvä kirjallinen ilmaisutaito</w:t>
            </w:r>
          </w:p>
        </w:tc>
        <w:tc>
          <w:tcPr>
            <w:tcW w:w="5103" w:type="dxa"/>
          </w:tcPr>
          <w:p w:rsidR="005B0A3E" w:rsidRPr="005B0A3E" w:rsidRDefault="000A59B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Oma kokemus</w:t>
            </w:r>
          </w:p>
        </w:tc>
        <w:tc>
          <w:tcPr>
            <w:tcW w:w="4110" w:type="dxa"/>
          </w:tcPr>
          <w:p w:rsidR="005B0A3E" w:rsidRPr="005B0A3E" w:rsidRDefault="00422D2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-</w:t>
            </w:r>
          </w:p>
        </w:tc>
        <w:tc>
          <w:tcPr>
            <w:tcW w:w="2062" w:type="dxa"/>
          </w:tcPr>
          <w:p w:rsidR="005B0A3E" w:rsidRPr="005B0A3E" w:rsidRDefault="00EE52A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x</w:t>
            </w: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E52A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  <w:r w:rsidR="00EE52A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422D2A">
              <w:rPr>
                <w:rFonts w:ascii="Verdana" w:hAnsi="Verdana"/>
                <w:color w:val="auto"/>
                <w:sz w:val="20"/>
                <w:szCs w:val="20"/>
              </w:rPr>
              <w:t>valokuvaus/kuvankäsittely</w:t>
            </w:r>
          </w:p>
        </w:tc>
        <w:tc>
          <w:tcPr>
            <w:tcW w:w="5103" w:type="dxa"/>
          </w:tcPr>
          <w:p w:rsidR="005B0A3E" w:rsidRPr="005B0A3E" w:rsidRDefault="000A59B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Oma kokemus</w:t>
            </w:r>
            <w:r w:rsidR="00CC02ED">
              <w:rPr>
                <w:rFonts w:ascii="Verdana" w:hAnsi="Verdana"/>
                <w:color w:val="auto"/>
                <w:sz w:val="20"/>
                <w:szCs w:val="20"/>
              </w:rPr>
              <w:t>, ok-koulutuskeskus</w:t>
            </w:r>
          </w:p>
        </w:tc>
        <w:tc>
          <w:tcPr>
            <w:tcW w:w="4110" w:type="dxa"/>
          </w:tcPr>
          <w:p w:rsidR="005B0A3E" w:rsidRPr="005B0A3E" w:rsidRDefault="00422D2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-</w:t>
            </w:r>
          </w:p>
        </w:tc>
        <w:tc>
          <w:tcPr>
            <w:tcW w:w="2062" w:type="dxa"/>
          </w:tcPr>
          <w:p w:rsidR="005B0A3E" w:rsidRPr="005B0A3E" w:rsidRDefault="00422D2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x</w:t>
            </w: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422D2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  <w:r w:rsidR="00EE52A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1"/>
        <w:gridCol w:w="2061"/>
      </w:tblGrid>
      <w:tr w:rsidR="005B0A3E" w:rsidRPr="0009790A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(NICE TO KNOW)</w:t>
            </w:r>
          </w:p>
        </w:tc>
        <w:tc>
          <w:tcPr>
            <w:tcW w:w="5103" w:type="dxa"/>
          </w:tcPr>
          <w:p w:rsid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DC70D6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  <w:r w:rsidR="00ED51BF">
              <w:rPr>
                <w:rFonts w:ascii="Verdana" w:hAnsi="Verdana"/>
                <w:color w:val="auto"/>
                <w:sz w:val="20"/>
                <w:szCs w:val="20"/>
              </w:rPr>
              <w:t xml:space="preserve"> valmius puhua julkisesti, esim. </w:t>
            </w:r>
            <w:r w:rsidR="00ED51BF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haastattelussa</w:t>
            </w:r>
            <w:bookmarkStart w:id="0" w:name="_GoBack"/>
            <w:bookmarkEnd w:id="0"/>
          </w:p>
        </w:tc>
        <w:tc>
          <w:tcPr>
            <w:tcW w:w="5103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5103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1C15F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5B0A3E" w:rsidRPr="00C8059B" w:rsidRDefault="005B0A3E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sectPr w:rsidR="005B0A3E" w:rsidRPr="00C8059B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70432"/>
    <w:multiLevelType w:val="hybridMultilevel"/>
    <w:tmpl w:val="5164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9B"/>
    <w:rsid w:val="0000067D"/>
    <w:rsid w:val="00013A32"/>
    <w:rsid w:val="00050781"/>
    <w:rsid w:val="00073A7E"/>
    <w:rsid w:val="0009790A"/>
    <w:rsid w:val="000A59B7"/>
    <w:rsid w:val="000B2C7B"/>
    <w:rsid w:val="00142C1C"/>
    <w:rsid w:val="001C15F4"/>
    <w:rsid w:val="00313DBD"/>
    <w:rsid w:val="003559B1"/>
    <w:rsid w:val="00366BD6"/>
    <w:rsid w:val="00422D2A"/>
    <w:rsid w:val="0043399A"/>
    <w:rsid w:val="00443001"/>
    <w:rsid w:val="00536596"/>
    <w:rsid w:val="005B0A3E"/>
    <w:rsid w:val="006104E6"/>
    <w:rsid w:val="00667649"/>
    <w:rsid w:val="0069242A"/>
    <w:rsid w:val="00822F47"/>
    <w:rsid w:val="008372E0"/>
    <w:rsid w:val="0088283B"/>
    <w:rsid w:val="00961DFD"/>
    <w:rsid w:val="009829A0"/>
    <w:rsid w:val="009A389E"/>
    <w:rsid w:val="009C119D"/>
    <w:rsid w:val="009C5D72"/>
    <w:rsid w:val="00A73F26"/>
    <w:rsid w:val="00A845D8"/>
    <w:rsid w:val="00AB20EF"/>
    <w:rsid w:val="00B06055"/>
    <w:rsid w:val="00B92B48"/>
    <w:rsid w:val="00C314D8"/>
    <w:rsid w:val="00C534F1"/>
    <w:rsid w:val="00C54EBD"/>
    <w:rsid w:val="00C64290"/>
    <w:rsid w:val="00C8059B"/>
    <w:rsid w:val="00CA672A"/>
    <w:rsid w:val="00CC02ED"/>
    <w:rsid w:val="00D2796A"/>
    <w:rsid w:val="00DC70D6"/>
    <w:rsid w:val="00EA37C9"/>
    <w:rsid w:val="00ED51BF"/>
    <w:rsid w:val="00EE52A4"/>
    <w:rsid w:val="00EF5C10"/>
    <w:rsid w:val="00F65208"/>
    <w:rsid w:val="00FC4BF6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noranso</dc:creator>
  <cp:lastModifiedBy>Anna Vuorinen</cp:lastModifiedBy>
  <cp:revision>2</cp:revision>
  <cp:lastPrinted>2013-09-20T12:16:00Z</cp:lastPrinted>
  <dcterms:created xsi:type="dcterms:W3CDTF">2014-02-12T13:02:00Z</dcterms:created>
  <dcterms:modified xsi:type="dcterms:W3CDTF">2014-02-12T13:02:00Z</dcterms:modified>
</cp:coreProperties>
</file>